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09D08789" w14:textId="77777777" w:rsidR="00847315" w:rsidRPr="00847315" w:rsidRDefault="00847315" w:rsidP="00847315">
      <w:pPr>
        <w:rPr>
          <w:rFonts w:ascii="Arial" w:hAnsi="Arial" w:cs="Arial"/>
          <w:b/>
          <w:bCs/>
          <w:kern w:val="36"/>
        </w:rPr>
      </w:pPr>
      <w:r w:rsidRPr="00847315">
        <w:rPr>
          <w:rFonts w:ascii="Arial" w:hAnsi="Arial" w:cs="Arial"/>
          <w:b/>
          <w:bCs/>
          <w:kern w:val="36"/>
        </w:rPr>
        <w:t xml:space="preserve">FROM: </w:t>
      </w:r>
      <w:r w:rsidRPr="00847315">
        <w:rPr>
          <w:rFonts w:ascii="Arial" w:hAnsi="Arial" w:cs="Arial"/>
          <w:kern w:val="36"/>
        </w:rPr>
        <w:t>Deirdra Holloway</w:t>
      </w:r>
    </w:p>
    <w:p w14:paraId="1FEC4426" w14:textId="77777777" w:rsidR="00847315" w:rsidRPr="00847315" w:rsidRDefault="00847315" w:rsidP="00847315">
      <w:pPr>
        <w:rPr>
          <w:rFonts w:ascii="Arial" w:hAnsi="Arial" w:cs="Arial"/>
          <w:b/>
          <w:bCs/>
          <w:kern w:val="36"/>
        </w:rPr>
      </w:pPr>
      <w:r w:rsidRPr="00847315">
        <w:rPr>
          <w:rFonts w:ascii="Arial" w:hAnsi="Arial" w:cs="Arial"/>
          <w:b/>
          <w:bCs/>
          <w:kern w:val="36"/>
        </w:rPr>
        <w:t xml:space="preserve">SENT:  </w:t>
      </w:r>
      <w:r w:rsidRPr="00847315">
        <w:rPr>
          <w:rFonts w:ascii="Arial" w:hAnsi="Arial" w:cs="Arial"/>
          <w:kern w:val="36"/>
        </w:rPr>
        <w:t>September 3, 2021</w:t>
      </w:r>
    </w:p>
    <w:p w14:paraId="45FF342E" w14:textId="77777777" w:rsidR="00847315" w:rsidRPr="00847315" w:rsidRDefault="00847315" w:rsidP="00847315">
      <w:pPr>
        <w:rPr>
          <w:rFonts w:ascii="Arial" w:hAnsi="Arial" w:cs="Arial"/>
          <w:b/>
          <w:bCs/>
          <w:kern w:val="36"/>
        </w:rPr>
      </w:pPr>
      <w:r w:rsidRPr="00847315">
        <w:rPr>
          <w:rFonts w:ascii="Arial" w:hAnsi="Arial" w:cs="Arial"/>
          <w:b/>
          <w:bCs/>
          <w:kern w:val="36"/>
        </w:rPr>
        <w:t xml:space="preserve">To:       </w:t>
      </w:r>
      <w:r w:rsidRPr="00847315">
        <w:rPr>
          <w:rFonts w:ascii="Arial" w:hAnsi="Arial" w:cs="Arial"/>
          <w:kern w:val="36"/>
        </w:rPr>
        <w:t>ORA HQ OTED Course Distribution List</w:t>
      </w:r>
      <w:r w:rsidRPr="00847315">
        <w:rPr>
          <w:rFonts w:ascii="Arial" w:hAnsi="Arial" w:cs="Arial"/>
          <w:b/>
          <w:bCs/>
          <w:kern w:val="36"/>
        </w:rPr>
        <w:t xml:space="preserve"> </w:t>
      </w:r>
    </w:p>
    <w:p w14:paraId="6A81A266" w14:textId="77777777" w:rsidR="00847315" w:rsidRPr="00847315" w:rsidRDefault="00847315" w:rsidP="00847315">
      <w:pPr>
        <w:rPr>
          <w:rFonts w:ascii="Arial" w:hAnsi="Arial" w:cs="Arial"/>
          <w:b/>
          <w:bCs/>
          <w:kern w:val="36"/>
        </w:rPr>
      </w:pPr>
      <w:r w:rsidRPr="00847315">
        <w:rPr>
          <w:rFonts w:ascii="Arial" w:hAnsi="Arial" w:cs="Arial"/>
          <w:b/>
          <w:bCs/>
          <w:kern w:val="36"/>
        </w:rPr>
        <w:t xml:space="preserve">Cc:       </w:t>
      </w:r>
      <w:r w:rsidRPr="00847315">
        <w:rPr>
          <w:rFonts w:ascii="Arial" w:hAnsi="Arial" w:cs="Arial"/>
          <w:kern w:val="36"/>
        </w:rPr>
        <w:t>ORA OSCP Distribution List</w:t>
      </w:r>
    </w:p>
    <w:p w14:paraId="3BD12B62" w14:textId="622F02FE" w:rsidR="00256CB2" w:rsidRPr="005B742B" w:rsidRDefault="00256CB2" w:rsidP="00256CB2">
      <w:pPr>
        <w:rPr>
          <w:rFonts w:ascii="Arial" w:hAnsi="Arial" w:cs="Arial"/>
        </w:rPr>
      </w:pPr>
      <w:r w:rsidRPr="002216B3">
        <w:rPr>
          <w:rFonts w:ascii="Arial" w:hAnsi="Arial" w:cs="Arial"/>
          <w:b/>
          <w:bCs/>
        </w:rPr>
        <w:t>Subject</w:t>
      </w:r>
      <w:r w:rsidRPr="002216B3">
        <w:rPr>
          <w:rFonts w:ascii="Arial" w:hAnsi="Arial" w:cs="Arial"/>
        </w:rPr>
        <w:t xml:space="preserve">: COURSE ANNOUNCEMENT </w:t>
      </w:r>
      <w:r w:rsidR="005B742B" w:rsidRPr="005B742B">
        <w:rPr>
          <w:rFonts w:ascii="Arial" w:hAnsi="Arial" w:cs="Arial"/>
        </w:rPr>
        <w:t>FD312 Special Processes at Retail February 14-18, 2022</w:t>
      </w:r>
    </w:p>
    <w:p w14:paraId="627A243E" w14:textId="77777777" w:rsidR="00256CB2" w:rsidRPr="002216B3" w:rsidRDefault="00256CB2" w:rsidP="00256CB2">
      <w:pPr>
        <w:outlineLvl w:val="0"/>
        <w:rPr>
          <w:rFonts w:ascii="Arial" w:hAnsi="Arial" w:cs="Arial"/>
          <w:kern w:val="36"/>
        </w:rPr>
      </w:pPr>
    </w:p>
    <w:p w14:paraId="02CD4FF8" w14:textId="669C0568" w:rsidR="00256CB2" w:rsidRPr="00230782" w:rsidRDefault="00256CB2" w:rsidP="00256CB2">
      <w:pPr>
        <w:outlineLvl w:val="0"/>
        <w:rPr>
          <w:rFonts w:ascii="Arial" w:hAnsi="Arial" w:cs="Arial"/>
          <w:kern w:val="36"/>
        </w:rPr>
      </w:pPr>
      <w:r w:rsidRPr="002216B3">
        <w:rPr>
          <w:rFonts w:ascii="Arial" w:hAnsi="Arial" w:cs="Arial"/>
          <w:kern w:val="36"/>
        </w:rPr>
        <w:t>DATE: </w:t>
      </w:r>
      <w:r w:rsidR="00230782">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1A99C275" w14:textId="3E776DB3" w:rsidR="00256CB2" w:rsidRPr="002216B3" w:rsidRDefault="00256CB2" w:rsidP="00256CB2">
      <w:pPr>
        <w:outlineLvl w:val="0"/>
        <w:rPr>
          <w:rFonts w:ascii="Arial" w:hAnsi="Arial" w:cs="Arial"/>
          <w:kern w:val="36"/>
        </w:rPr>
      </w:pPr>
      <w:r w:rsidRPr="002216B3">
        <w:rPr>
          <w:rFonts w:ascii="Arial" w:hAnsi="Arial" w:cs="Arial"/>
          <w:kern w:val="36"/>
        </w:rPr>
        <w:t xml:space="preserve">FROM: </w:t>
      </w:r>
      <w:r w:rsidR="005B742B" w:rsidRPr="005B742B">
        <w:rPr>
          <w:rFonts w:ascii="Arial" w:hAnsi="Arial" w:cs="Arial"/>
          <w:kern w:val="36"/>
        </w:rPr>
        <w:t>Deirdra Holloway</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16B5B7C" w14:textId="77777777" w:rsidR="00847315" w:rsidRPr="00847315" w:rsidRDefault="00847315" w:rsidP="00847315">
      <w:pPr>
        <w:rPr>
          <w:rFonts w:ascii="Arial" w:hAnsi="Arial" w:cs="Arial"/>
          <w:b/>
          <w:bCs/>
        </w:rPr>
      </w:pPr>
      <w:r w:rsidRPr="00847315">
        <w:rPr>
          <w:rFonts w:ascii="Arial" w:hAnsi="Arial" w:cs="Arial"/>
          <w:b/>
          <w:bCs/>
        </w:rPr>
        <w:t xml:space="preserve">Student Registration Information </w:t>
      </w:r>
    </w:p>
    <w:p w14:paraId="6EA19077" w14:textId="77777777" w:rsidR="00847315" w:rsidRPr="00847315" w:rsidRDefault="00847315" w:rsidP="00847315">
      <w:pPr>
        <w:rPr>
          <w:rFonts w:ascii="Arial" w:hAnsi="Arial" w:cs="Arial"/>
        </w:rPr>
      </w:pPr>
      <w:r w:rsidRPr="00847315">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847315">
          <w:rPr>
            <w:rStyle w:val="Hyperlink"/>
            <w:rFonts w:ascii="Arial" w:hAnsi="Arial" w:cs="Arial"/>
          </w:rPr>
          <w:t>ORA-OTED-Retail@fda.hhs.gov</w:t>
        </w:r>
      </w:hyperlink>
    </w:p>
    <w:p w14:paraId="3C18CDE1" w14:textId="77777777" w:rsidR="00170768" w:rsidRPr="002216B3" w:rsidRDefault="00170768" w:rsidP="00256CB2">
      <w:pPr>
        <w:rPr>
          <w:rFonts w:ascii="Arial" w:hAnsi="Arial" w:cs="Arial"/>
          <w:b/>
          <w:bCs/>
        </w:rPr>
      </w:pPr>
    </w:p>
    <w:p w14:paraId="68E99EBA" w14:textId="7FAF999D" w:rsidR="00CC5646" w:rsidRPr="00770285" w:rsidRDefault="00CC5646" w:rsidP="00CC5646">
      <w:pPr>
        <w:rPr>
          <w:rFonts w:ascii="Arial" w:hAnsi="Arial" w:cs="Arial"/>
        </w:rPr>
      </w:pPr>
      <w:r>
        <w:rPr>
          <w:rFonts w:ascii="Arial" w:hAnsi="Arial" w:cs="Arial"/>
          <w:b/>
          <w:bCs/>
        </w:rPr>
        <w:t xml:space="preserve">Course Delivery Times: </w:t>
      </w:r>
      <w:bookmarkStart w:id="0" w:name="_Hlk57701736"/>
      <w:r w:rsidR="00D52662" w:rsidRPr="00770285">
        <w:rPr>
          <w:rFonts w:ascii="Arial" w:hAnsi="Arial" w:cs="Arial"/>
        </w:rPr>
        <w:t>5 days Monday – Friday starting daily at 10AM EST</w:t>
      </w:r>
      <w:r w:rsidR="00847315">
        <w:rPr>
          <w:rFonts w:ascii="Arial" w:hAnsi="Arial" w:cs="Arial"/>
        </w:rPr>
        <w:t xml:space="preserve"> </w:t>
      </w:r>
      <w:r w:rsidR="00847315" w:rsidRPr="00847315">
        <w:rPr>
          <w:rFonts w:ascii="Arial" w:hAnsi="Arial" w:cs="Arial"/>
        </w:rPr>
        <w:t xml:space="preserve"> (includes a 30 minute lunch)</w:t>
      </w:r>
    </w:p>
    <w:p w14:paraId="31304B18" w14:textId="5174BA42" w:rsidR="00770285" w:rsidRDefault="00770285" w:rsidP="00CC5646">
      <w:pPr>
        <w:rPr>
          <w:rFonts w:ascii="Arial" w:hAnsi="Arial" w:cs="Arial"/>
          <w:b/>
          <w:bCs/>
          <w:color w:val="5B9BD5" w:themeColor="accent1"/>
        </w:rPr>
      </w:pPr>
    </w:p>
    <w:p w14:paraId="4256AA17" w14:textId="28A25F6E" w:rsidR="00770285" w:rsidRPr="00770285" w:rsidRDefault="00770285" w:rsidP="00770285">
      <w:pPr>
        <w:ind w:left="720"/>
        <w:rPr>
          <w:rFonts w:ascii="Arial" w:hAnsi="Arial" w:cs="Arial"/>
        </w:rPr>
      </w:pPr>
      <w:r w:rsidRPr="00770285">
        <w:rPr>
          <w:rFonts w:ascii="Arial" w:hAnsi="Arial" w:cs="Arial"/>
        </w:rPr>
        <w:t xml:space="preserve">Monday        </w:t>
      </w:r>
      <w:r w:rsidR="00847315">
        <w:rPr>
          <w:rFonts w:ascii="Arial" w:hAnsi="Arial" w:cs="Arial"/>
        </w:rPr>
        <w:t xml:space="preserve">February 14, 2022 @ </w:t>
      </w:r>
      <w:r w:rsidRPr="00770285">
        <w:rPr>
          <w:rFonts w:ascii="Arial" w:hAnsi="Arial" w:cs="Arial"/>
        </w:rPr>
        <w:t xml:space="preserve">10 AM </w:t>
      </w:r>
      <w:r w:rsidR="00847315">
        <w:rPr>
          <w:rFonts w:ascii="Arial" w:hAnsi="Arial" w:cs="Arial"/>
        </w:rPr>
        <w:t>EST</w:t>
      </w:r>
    </w:p>
    <w:p w14:paraId="061A65C6" w14:textId="460D0056" w:rsidR="00770285" w:rsidRPr="00116B59" w:rsidRDefault="00770285" w:rsidP="00770285">
      <w:pPr>
        <w:ind w:left="720"/>
        <w:rPr>
          <w:rFonts w:ascii="Arial" w:hAnsi="Arial" w:cs="Arial"/>
        </w:rPr>
      </w:pPr>
      <w:r w:rsidRPr="00770285">
        <w:rPr>
          <w:rFonts w:ascii="Arial" w:hAnsi="Arial" w:cs="Arial"/>
        </w:rPr>
        <w:t xml:space="preserve">Friday           </w:t>
      </w:r>
      <w:r w:rsidR="00847315">
        <w:rPr>
          <w:rFonts w:ascii="Arial" w:hAnsi="Arial" w:cs="Arial"/>
        </w:rPr>
        <w:t>February 18, 2022 @</w:t>
      </w:r>
      <w:r w:rsidRPr="00770285">
        <w:rPr>
          <w:rFonts w:ascii="Arial" w:hAnsi="Arial" w:cs="Arial"/>
        </w:rPr>
        <w:t xml:space="preserve"> </w:t>
      </w:r>
      <w:r w:rsidR="00847315">
        <w:rPr>
          <w:rFonts w:ascii="Arial" w:hAnsi="Arial" w:cs="Arial"/>
        </w:rPr>
        <w:t>4</w:t>
      </w:r>
      <w:r w:rsidRPr="00770285">
        <w:rPr>
          <w:rFonts w:ascii="Arial" w:hAnsi="Arial" w:cs="Arial"/>
        </w:rPr>
        <w:t>:</w:t>
      </w:r>
      <w:r w:rsidR="00847315">
        <w:rPr>
          <w:rFonts w:ascii="Arial" w:hAnsi="Arial" w:cs="Arial"/>
        </w:rPr>
        <w:t>3</w:t>
      </w:r>
      <w:r w:rsidRPr="00770285">
        <w:rPr>
          <w:rFonts w:ascii="Arial" w:hAnsi="Arial" w:cs="Arial"/>
        </w:rPr>
        <w:t>0PM EST</w:t>
      </w:r>
      <w:bookmarkStart w:id="1" w:name="_Hlk80608575"/>
      <w:r w:rsidRPr="00770285">
        <w:rPr>
          <w:rFonts w:ascii="Arial" w:hAnsi="Arial" w:cs="Arial"/>
        </w:rPr>
        <w:t xml:space="preserve"> </w:t>
      </w:r>
      <w:bookmarkEnd w:id="1"/>
    </w:p>
    <w:bookmarkEnd w:id="0"/>
    <w:p w14:paraId="5A795312" w14:textId="639FC822" w:rsidR="00CC5646" w:rsidRDefault="00CC5646" w:rsidP="00DE58D1">
      <w:pPr>
        <w:rPr>
          <w:rFonts w:ascii="Arial" w:hAnsi="Arial" w:cs="Arial"/>
          <w:b/>
          <w:bCs/>
        </w:rPr>
      </w:pPr>
      <w:r>
        <w:rPr>
          <w:rFonts w:ascii="Arial" w:hAnsi="Arial" w:cs="Arial"/>
          <w:b/>
          <w:bCs/>
        </w:rPr>
        <w:t xml:space="preserve">   </w:t>
      </w:r>
    </w:p>
    <w:p w14:paraId="190788DA" w14:textId="6E4C8B9D" w:rsidR="00EE6552" w:rsidRPr="00847315" w:rsidRDefault="00847315" w:rsidP="00A37DD1">
      <w:pPr>
        <w:rPr>
          <w:rFonts w:ascii="Arial" w:hAnsi="Arial" w:cs="Arial"/>
          <w:b/>
          <w:bCs/>
          <w:u w:val="single"/>
        </w:rPr>
      </w:pPr>
      <w:r w:rsidRPr="00847315">
        <w:rPr>
          <w:rFonts w:ascii="Arial" w:hAnsi="Arial" w:cs="Arial"/>
          <w:b/>
          <w:bCs/>
          <w:u w:val="single"/>
        </w:rPr>
        <w:t>FD312 Special Processes at Retail</w:t>
      </w:r>
    </w:p>
    <w:p w14:paraId="2987F0A5" w14:textId="3E73AEA1" w:rsidR="00EE6552" w:rsidRPr="00EE6552" w:rsidRDefault="00EE6552" w:rsidP="00EE6552">
      <w:pPr>
        <w:rPr>
          <w:rFonts w:ascii="Arial" w:hAnsi="Arial" w:cs="Arial"/>
        </w:rPr>
      </w:pPr>
      <w:r w:rsidRPr="00EE6552">
        <w:rPr>
          <w:rFonts w:ascii="Arial" w:hAnsi="Arial" w:cs="Arial"/>
          <w:b/>
          <w:bCs/>
        </w:rPr>
        <w:t>Course Description:</w:t>
      </w:r>
      <w:r w:rsidRPr="00EE6552">
        <w:rPr>
          <w:rFonts w:ascii="Arial" w:hAnsi="Arial" w:cs="Arial"/>
        </w:rPr>
        <w:t xml:space="preserve">  This </w:t>
      </w:r>
      <w:r>
        <w:rPr>
          <w:rFonts w:ascii="Arial" w:hAnsi="Arial" w:cs="Arial"/>
        </w:rPr>
        <w:t xml:space="preserve">5 </w:t>
      </w:r>
      <w:r w:rsidRPr="00EE6552">
        <w:rPr>
          <w:rFonts w:ascii="Arial" w:hAnsi="Arial" w:cs="Arial"/>
        </w:rPr>
        <w:t xml:space="preserve">day virtual course explores the specific types of food processing in retail food establishments which are required by the FDA Food Code to have a variance and mandatory HACCP plan. Topics will include: </w:t>
      </w:r>
    </w:p>
    <w:p w14:paraId="5F27B8B1" w14:textId="77777777" w:rsidR="00EE6552" w:rsidRPr="00EE6552" w:rsidRDefault="00EE6552" w:rsidP="00EE6552">
      <w:pPr>
        <w:rPr>
          <w:rFonts w:ascii="Arial" w:hAnsi="Arial" w:cs="Arial"/>
        </w:rPr>
      </w:pPr>
    </w:p>
    <w:p w14:paraId="11E53479" w14:textId="77777777" w:rsidR="00EE6552" w:rsidRPr="00EE6552" w:rsidRDefault="00EE6552" w:rsidP="00EE6552">
      <w:pPr>
        <w:ind w:left="720"/>
        <w:rPr>
          <w:rFonts w:ascii="Arial" w:hAnsi="Arial" w:cs="Arial"/>
        </w:rPr>
      </w:pPr>
      <w:r w:rsidRPr="00EE6552">
        <w:rPr>
          <w:rFonts w:ascii="Arial" w:hAnsi="Arial" w:cs="Arial"/>
        </w:rPr>
        <w:t xml:space="preserve">1. Smoking </w:t>
      </w:r>
    </w:p>
    <w:p w14:paraId="211AB517" w14:textId="77777777" w:rsidR="00EE6552" w:rsidRPr="00EE6552" w:rsidRDefault="00EE6552" w:rsidP="00EE6552">
      <w:pPr>
        <w:ind w:left="720"/>
        <w:rPr>
          <w:rFonts w:ascii="Arial" w:hAnsi="Arial" w:cs="Arial"/>
        </w:rPr>
      </w:pPr>
      <w:r w:rsidRPr="00EE6552">
        <w:rPr>
          <w:rFonts w:ascii="Arial" w:hAnsi="Arial" w:cs="Arial"/>
        </w:rPr>
        <w:t xml:space="preserve">2. Curing </w:t>
      </w:r>
    </w:p>
    <w:p w14:paraId="18A1F080" w14:textId="77777777" w:rsidR="00EE6552" w:rsidRPr="00EE6552" w:rsidRDefault="00EE6552" w:rsidP="00EE6552">
      <w:pPr>
        <w:ind w:left="720"/>
        <w:rPr>
          <w:rFonts w:ascii="Arial" w:hAnsi="Arial" w:cs="Arial"/>
        </w:rPr>
      </w:pPr>
      <w:r w:rsidRPr="00EE6552">
        <w:rPr>
          <w:rFonts w:ascii="Arial" w:hAnsi="Arial" w:cs="Arial"/>
        </w:rPr>
        <w:t xml:space="preserve">3. Use of Food Additives </w:t>
      </w:r>
    </w:p>
    <w:p w14:paraId="17941A5F" w14:textId="77777777" w:rsidR="00EE6552" w:rsidRPr="00EE6552" w:rsidRDefault="00EE6552" w:rsidP="00EE6552">
      <w:pPr>
        <w:ind w:left="720"/>
        <w:rPr>
          <w:rFonts w:ascii="Arial" w:hAnsi="Arial" w:cs="Arial"/>
        </w:rPr>
      </w:pPr>
      <w:r w:rsidRPr="00EE6552">
        <w:rPr>
          <w:rFonts w:ascii="Arial" w:hAnsi="Arial" w:cs="Arial"/>
        </w:rPr>
        <w:t xml:space="preserve">4. Reduced Oxygen Packaging </w:t>
      </w:r>
    </w:p>
    <w:p w14:paraId="27C46702" w14:textId="77777777" w:rsidR="00EE6552" w:rsidRPr="00EE6552" w:rsidRDefault="00EE6552" w:rsidP="00EE6552">
      <w:pPr>
        <w:ind w:left="720"/>
        <w:rPr>
          <w:rFonts w:ascii="Arial" w:hAnsi="Arial" w:cs="Arial"/>
        </w:rPr>
      </w:pPr>
      <w:r w:rsidRPr="00EE6552">
        <w:rPr>
          <w:rFonts w:ascii="Arial" w:hAnsi="Arial" w:cs="Arial"/>
        </w:rPr>
        <w:t xml:space="preserve">5. Live Molluscan Shellfish Tanks </w:t>
      </w:r>
    </w:p>
    <w:p w14:paraId="34B08FEB" w14:textId="77777777" w:rsidR="00EE6552" w:rsidRPr="00EE6552" w:rsidRDefault="00EE6552" w:rsidP="00EE6552">
      <w:pPr>
        <w:ind w:left="720"/>
        <w:rPr>
          <w:rFonts w:ascii="Arial" w:hAnsi="Arial" w:cs="Arial"/>
        </w:rPr>
      </w:pPr>
      <w:r w:rsidRPr="00EE6552">
        <w:rPr>
          <w:rFonts w:ascii="Arial" w:hAnsi="Arial" w:cs="Arial"/>
        </w:rPr>
        <w:t xml:space="preserve">6. Sprouted Seeds </w:t>
      </w:r>
    </w:p>
    <w:p w14:paraId="748DFC31" w14:textId="77777777" w:rsidR="00EE6552" w:rsidRPr="00EE6552" w:rsidRDefault="00EE6552" w:rsidP="00EE6552">
      <w:pPr>
        <w:ind w:left="720"/>
        <w:rPr>
          <w:rFonts w:ascii="Arial" w:hAnsi="Arial" w:cs="Arial"/>
        </w:rPr>
      </w:pPr>
      <w:r w:rsidRPr="00EE6552">
        <w:rPr>
          <w:rFonts w:ascii="Arial" w:hAnsi="Arial" w:cs="Arial"/>
        </w:rPr>
        <w:t xml:space="preserve">7. Processing and Packaging Juice </w:t>
      </w:r>
    </w:p>
    <w:p w14:paraId="0610CB21" w14:textId="77777777" w:rsidR="00EE6552" w:rsidRPr="00EE6552" w:rsidRDefault="00EE6552" w:rsidP="00EE6552">
      <w:pPr>
        <w:ind w:left="720"/>
        <w:rPr>
          <w:rFonts w:ascii="Arial" w:hAnsi="Arial" w:cs="Arial"/>
        </w:rPr>
      </w:pPr>
      <w:r w:rsidRPr="00EE6552">
        <w:rPr>
          <w:rFonts w:ascii="Arial" w:hAnsi="Arial" w:cs="Arial"/>
        </w:rPr>
        <w:t xml:space="preserve">8. Custom Processing of Animals </w:t>
      </w:r>
    </w:p>
    <w:p w14:paraId="4D4D770C" w14:textId="77777777" w:rsidR="00EE6552" w:rsidRPr="00EE6552" w:rsidRDefault="00EE6552" w:rsidP="00EE6552">
      <w:pPr>
        <w:ind w:left="720"/>
        <w:rPr>
          <w:rFonts w:ascii="Arial" w:hAnsi="Arial" w:cs="Arial"/>
        </w:rPr>
      </w:pPr>
      <w:r w:rsidRPr="00EE6552">
        <w:rPr>
          <w:rFonts w:ascii="Arial" w:hAnsi="Arial" w:cs="Arial"/>
        </w:rPr>
        <w:t xml:space="preserve">9. Any other process determined by a Regulatory Authority to require a variance/HACCP plan </w:t>
      </w:r>
    </w:p>
    <w:p w14:paraId="2FDCDAD5" w14:textId="77777777" w:rsidR="00EE6552" w:rsidRPr="00EE6552" w:rsidRDefault="00EE6552" w:rsidP="00EE6552">
      <w:pPr>
        <w:rPr>
          <w:rFonts w:ascii="Arial" w:hAnsi="Arial" w:cs="Arial"/>
        </w:rPr>
      </w:pPr>
    </w:p>
    <w:p w14:paraId="46C3DE31" w14:textId="77777777" w:rsidR="00EE6552" w:rsidRPr="00EE6552" w:rsidRDefault="00EE6552" w:rsidP="00EE6552">
      <w:pPr>
        <w:rPr>
          <w:rFonts w:ascii="Arial" w:hAnsi="Arial" w:cs="Arial"/>
        </w:rPr>
      </w:pPr>
      <w:r w:rsidRPr="00EE6552">
        <w:rPr>
          <w:rFonts w:ascii="Arial" w:hAnsi="Arial" w:cs="Arial"/>
        </w:rPr>
        <w:t xml:space="preserve">The course will focus on the microbiology of these various forms of food processing at retail, specific concerns for each process, and necessary controls for the hazards associated with each process. Particular emphasis will be placed on reduced oxygen packaging (ROP) in retail settings. The course will include practical evaluation of various food samples, verification and validation of HACCP plans, and approaches to conducting inspections. </w:t>
      </w:r>
    </w:p>
    <w:p w14:paraId="632FDC35" w14:textId="77777777" w:rsidR="00EE6552" w:rsidRPr="00EE6552" w:rsidRDefault="00EE6552" w:rsidP="00EE6552">
      <w:pPr>
        <w:rPr>
          <w:rFonts w:ascii="Arial" w:hAnsi="Arial" w:cs="Arial"/>
        </w:rPr>
      </w:pPr>
    </w:p>
    <w:p w14:paraId="3E1FD85D" w14:textId="77777777" w:rsidR="00EE6552" w:rsidRPr="00EE6552" w:rsidRDefault="00EE6552" w:rsidP="00EE6552">
      <w:pPr>
        <w:rPr>
          <w:rFonts w:ascii="Arial" w:hAnsi="Arial" w:cs="Arial"/>
        </w:rPr>
      </w:pPr>
      <w:r w:rsidRPr="00EE6552">
        <w:rPr>
          <w:rFonts w:ascii="Arial" w:hAnsi="Arial" w:cs="Arial"/>
        </w:rPr>
        <w:t xml:space="preserve"> </w:t>
      </w:r>
      <w:r w:rsidRPr="00EE6552">
        <w:rPr>
          <w:rFonts w:ascii="Arial" w:hAnsi="Arial" w:cs="Arial"/>
          <w:b/>
          <w:bCs/>
        </w:rPr>
        <w:t>Objectives:</w:t>
      </w:r>
      <w:r w:rsidRPr="00EE6552">
        <w:rPr>
          <w:rFonts w:ascii="Arial" w:hAnsi="Arial" w:cs="Arial"/>
        </w:rPr>
        <w:t xml:space="preserve"> Upon Completion of this course, participants will be able to:</w:t>
      </w:r>
    </w:p>
    <w:p w14:paraId="66BC2BF8" w14:textId="25E74D61" w:rsidR="00EE6552" w:rsidRPr="00EE6552" w:rsidRDefault="00EE6552" w:rsidP="00EE6552">
      <w:pPr>
        <w:pStyle w:val="ListParagraph"/>
        <w:numPr>
          <w:ilvl w:val="0"/>
          <w:numId w:val="38"/>
        </w:numPr>
        <w:rPr>
          <w:rFonts w:ascii="Arial" w:hAnsi="Arial" w:cs="Arial"/>
        </w:rPr>
      </w:pPr>
      <w:r w:rsidRPr="00EE6552">
        <w:rPr>
          <w:rFonts w:ascii="Arial" w:hAnsi="Arial" w:cs="Arial"/>
        </w:rPr>
        <w:t>Participants will be able to describe key terms related to special processes conducted at retail and food service establishments. They will be able to utilize a risk-based approach to identify potentially hazardous foods (time/temperature control for safety foods) prepared using a special process. Participants will be able to identify special processes requiring a HACCP system and variance.</w:t>
      </w:r>
    </w:p>
    <w:p w14:paraId="5BEFAE2C" w14:textId="74AB4024" w:rsidR="00EE6552" w:rsidRPr="007D7BD9" w:rsidRDefault="00EE6552" w:rsidP="007D7BD9">
      <w:pPr>
        <w:pStyle w:val="ListParagraph"/>
        <w:numPr>
          <w:ilvl w:val="0"/>
          <w:numId w:val="38"/>
        </w:numPr>
        <w:rPr>
          <w:rFonts w:ascii="Arial" w:hAnsi="Arial" w:cs="Arial"/>
        </w:rPr>
      </w:pPr>
      <w:r w:rsidRPr="007D7BD9">
        <w:rPr>
          <w:rFonts w:ascii="Arial" w:hAnsi="Arial" w:cs="Arial"/>
        </w:rPr>
        <w:lastRenderedPageBreak/>
        <w:t xml:space="preserve">Participants will be able to describe the ROP requirements for TCS food in the FDA Food Code and conduct a validation and field verification of a HACCP system for a hypothetical ROP food in a retail or food service establishment. </w:t>
      </w:r>
    </w:p>
    <w:p w14:paraId="14F9A91A" w14:textId="17117A92"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factors affecting the food safety of molluscan shellfish stored or displayed in life support tanks and ensure that recommendations are met, and appropriate controls are in place to ensure safety.</w:t>
      </w:r>
    </w:p>
    <w:p w14:paraId="48D8F920" w14:textId="5DF07ADA"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juice process and identify food safety hazards related to juice packaged in retail and food service establishments and ensure that appropriate controls are in place to ensure safety.</w:t>
      </w:r>
    </w:p>
    <w:p w14:paraId="46DA20AF" w14:textId="35F17CB7"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food safety hazards related to custom processing of meat for personal use to ensure that appropriate controls are in place to ensure safety.</w:t>
      </w:r>
    </w:p>
    <w:p w14:paraId="3924AE2B" w14:textId="5751C563"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provisions for TCS food in the FDA Food Code related to the curing, smoking and drying of fish in retail and food service establishments. Participants will conduct a field verification of a HACCP plan for a hypothetical smoking scenario in a retail food establishment.</w:t>
      </w:r>
    </w:p>
    <w:p w14:paraId="4F3A843B" w14:textId="2FAF947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curing and smoking of meat and poultry at retail and in food establishments. They will be able to identify the Food Code recommendations for producing these foods. </w:t>
      </w:r>
    </w:p>
    <w:p w14:paraId="12EFB8C2" w14:textId="01C8CD0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recommendations for the validation and verification of a HACCP plan for a cured and smoked meat product. </w:t>
      </w:r>
    </w:p>
    <w:p w14:paraId="118F9E7B" w14:textId="1BA7553F"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apply HACCP principles and their applications to juice inspections.</w:t>
      </w:r>
    </w:p>
    <w:p w14:paraId="4DBF8A68" w14:textId="27A37978"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fermentation of food and fermentation of sausages at retail and in food establishments. </w:t>
      </w:r>
    </w:p>
    <w:p w14:paraId="482D9AB0" w14:textId="1023F041" w:rsidR="00EE6552" w:rsidRPr="00EE6552" w:rsidRDefault="00EE6552" w:rsidP="007D7BD9">
      <w:pPr>
        <w:pStyle w:val="ListParagraph"/>
        <w:numPr>
          <w:ilvl w:val="0"/>
          <w:numId w:val="38"/>
        </w:numPr>
        <w:rPr>
          <w:rFonts w:ascii="Arial" w:hAnsi="Arial" w:cs="Arial"/>
        </w:rPr>
      </w:pPr>
      <w:r w:rsidRPr="00EE6552">
        <w:rPr>
          <w:rFonts w:ascii="Arial" w:hAnsi="Arial" w:cs="Arial"/>
        </w:rPr>
        <w:t>They will be able to identify FDA Food Code recommendations for producing these foods. Participants will be able to describe concepts for the validation and the verification of a HACCP plan.</w:t>
      </w:r>
    </w:p>
    <w:p w14:paraId="189422CA" w14:textId="5C8CE637"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0607527D" w14:textId="63E8E140"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61F4343D" w14:textId="706F3A99"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factors affecting the food safety of sprouting and evaluate appropriate control measures to ensure safety. </w:t>
      </w:r>
    </w:p>
    <w:p w14:paraId="6487B459" w14:textId="382AC37E" w:rsidR="00A37DD1"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determine their ability to recognize and evaluate special processes at retail compared to their knowledge at the beginning of this course and will complete a course post-assessment.</w:t>
      </w:r>
    </w:p>
    <w:p w14:paraId="795CF001" w14:textId="77777777" w:rsidR="00847315" w:rsidRDefault="00847315" w:rsidP="00847315">
      <w:pPr>
        <w:autoSpaceDE w:val="0"/>
        <w:autoSpaceDN w:val="0"/>
        <w:adjustRightInd w:val="0"/>
        <w:rPr>
          <w:rFonts w:ascii="Arial" w:hAnsi="Arial" w:cs="Arial"/>
          <w:color w:val="000000"/>
        </w:rPr>
      </w:pPr>
      <w:bookmarkStart w:id="2" w:name="_Hlk80606206"/>
      <w:r w:rsidRPr="00F811EA">
        <w:rPr>
          <w:rFonts w:ascii="Arial" w:hAnsi="Arial" w:cs="Arial"/>
          <w:b/>
        </w:rPr>
        <w:t>Target Audience</w:t>
      </w:r>
      <w:r w:rsidRPr="00C75F1A">
        <w:rPr>
          <w:rFonts w:ascii="Arial" w:hAnsi="Arial" w:cs="Arial"/>
        </w:rPr>
        <w:t>:</w:t>
      </w:r>
      <w:r w:rsidRPr="00335BE5">
        <w:rPr>
          <w:rFonts w:ascii="Arial" w:hAnsi="Arial" w:cs="Arial"/>
          <w:b/>
          <w:bCs/>
          <w:color w:val="000000"/>
        </w:rPr>
        <w:t xml:space="preserve">  </w:t>
      </w:r>
      <w:r w:rsidRPr="00E016CA">
        <w:rPr>
          <w:rFonts w:ascii="Arial" w:hAnsi="Arial" w:cs="Arial"/>
          <w:color w:val="000000"/>
        </w:rPr>
        <w:t>State and local regulators who focus on conducting inspections in retail food establishments (retail and food service settings) where these special forms of processing are performed on-site.</w:t>
      </w:r>
    </w:p>
    <w:bookmarkEnd w:id="2"/>
    <w:p w14:paraId="47014389" w14:textId="77777777" w:rsidR="00EE6552" w:rsidRDefault="00EE6552" w:rsidP="00EE6552">
      <w:pPr>
        <w:rPr>
          <w:rFonts w:ascii="Arial" w:hAnsi="Arial" w:cs="Arial"/>
          <w:b/>
          <w:bCs/>
        </w:rPr>
      </w:pPr>
    </w:p>
    <w:p w14:paraId="13249EDD" w14:textId="77777777" w:rsidR="00847315" w:rsidRPr="00847315" w:rsidRDefault="00847315" w:rsidP="00847315">
      <w:pPr>
        <w:rPr>
          <w:rFonts w:ascii="Arial" w:hAnsi="Arial" w:cs="Arial"/>
          <w:b/>
          <w:bCs/>
        </w:rPr>
      </w:pPr>
      <w:r w:rsidRPr="00847315">
        <w:rPr>
          <w:rFonts w:ascii="Arial" w:hAnsi="Arial" w:cs="Arial"/>
          <w:b/>
          <w:bCs/>
        </w:rPr>
        <w:t>Link to class in Pathlore LMS:</w:t>
      </w:r>
    </w:p>
    <w:p w14:paraId="2EA43201" w14:textId="4047CE84" w:rsidR="00247D7C" w:rsidRPr="00847315" w:rsidRDefault="00230782" w:rsidP="00847315">
      <w:pPr>
        <w:rPr>
          <w:rFonts w:ascii="Arial" w:hAnsi="Arial" w:cs="Arial"/>
        </w:rPr>
      </w:pPr>
      <w:hyperlink r:id="rId11" w:history="1">
        <w:r w:rsidR="00847315" w:rsidRPr="00847315">
          <w:rPr>
            <w:rStyle w:val="Hyperlink"/>
            <w:rFonts w:ascii="Arial" w:hAnsi="Arial" w:cs="Arial"/>
          </w:rPr>
          <w:t>https://orauportal.fda.gov/stc/ORA/psciis.dll?CLASS=ORA&amp;CODE=FD312</w:t>
        </w:r>
      </w:hyperlink>
    </w:p>
    <w:p w14:paraId="1DCA86C8" w14:textId="77777777" w:rsidR="00847315" w:rsidRDefault="00847315" w:rsidP="00847315">
      <w:pPr>
        <w:rPr>
          <w:rFonts w:ascii="Arial" w:hAnsi="Arial" w:cs="Arial"/>
          <w:b/>
          <w:bCs/>
        </w:rPr>
      </w:pPr>
    </w:p>
    <w:p w14:paraId="6C1F2D6C" w14:textId="7EAE7E3D"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3C01E6ED" w14:textId="77777777" w:rsidR="00595C86" w:rsidRPr="002216B3" w:rsidRDefault="00595C86" w:rsidP="00DE58D1">
      <w:pPr>
        <w:rPr>
          <w:rFonts w:ascii="Arial" w:hAnsi="Arial" w:cs="Arial"/>
        </w:rPr>
      </w:pP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52D4842C" w14:textId="73BA2B9E" w:rsidR="00CC5646" w:rsidRPr="00847315" w:rsidRDefault="00DE58D1" w:rsidP="00DE58D1">
      <w:pPr>
        <w:ind w:left="720" w:hanging="360"/>
        <w:rPr>
          <w:rFonts w:ascii="Arial" w:hAnsi="Arial" w:cs="Arial"/>
          <w:color w:val="5B9BD5" w:themeColor="accent1"/>
        </w:rPr>
      </w:pPr>
      <w:r w:rsidRPr="002216B3">
        <w:rPr>
          <w:rFonts w:ascii="Arial" w:hAnsi="Arial" w:cs="Arial"/>
        </w:rPr>
        <w:t>2.</w:t>
      </w:r>
      <w:r w:rsidRPr="002216B3">
        <w:rPr>
          <w:sz w:val="14"/>
          <w:szCs w:val="14"/>
        </w:rPr>
        <w:t xml:space="preserve">       </w:t>
      </w:r>
      <w:r w:rsidR="00847315" w:rsidRPr="00847315">
        <w:rPr>
          <w:rFonts w:ascii="Arial" w:hAnsi="Arial" w:cs="Arial"/>
        </w:rPr>
        <w:t xml:space="preserve">By 60 days prior to course start date forward all student names and registration information via e-mail to </w:t>
      </w:r>
      <w:hyperlink r:id="rId12" w:history="1">
        <w:r w:rsidR="00847315" w:rsidRPr="00847315">
          <w:rPr>
            <w:rStyle w:val="Hyperlink"/>
            <w:rFonts w:ascii="Arial" w:hAnsi="Arial" w:cs="Arial"/>
          </w:rPr>
          <w:t>ORA-OTED-Retail@fda.hhs.gov</w:t>
        </w:r>
      </w:hyperlink>
      <w:r w:rsidR="00847315" w:rsidRPr="00847315">
        <w:rPr>
          <w:rFonts w:ascii="Arial" w:hAnsi="Arial" w:cs="Arial"/>
        </w:rPr>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56B37326" w:rsidR="00595C86" w:rsidRDefault="005B742B" w:rsidP="00595C86">
      <w:pPr>
        <w:rPr>
          <w:rFonts w:ascii="Arial" w:hAnsi="Arial" w:cs="Arial"/>
        </w:rPr>
      </w:pPr>
      <w:r w:rsidRPr="00847315">
        <w:rPr>
          <w:rFonts w:ascii="Arial" w:hAnsi="Arial" w:cs="Arial"/>
          <w:u w:val="single"/>
        </w:rPr>
        <w:t>February 11, 2022 TIME: TBD</w:t>
      </w:r>
      <w:r w:rsidR="00595C86" w:rsidRPr="005B742B">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5DAE1CA8" w14:textId="7B8E4573" w:rsidR="00A37DD1" w:rsidRDefault="00A37DD1" w:rsidP="00595C86">
      <w:pPr>
        <w:rPr>
          <w:rFonts w:ascii="Arial" w:hAnsi="Arial" w:cs="Arial"/>
        </w:rPr>
      </w:pPr>
    </w:p>
    <w:p w14:paraId="4E8D1489" w14:textId="77777777" w:rsidR="00847315" w:rsidRPr="00847315" w:rsidRDefault="00847315" w:rsidP="00847315">
      <w:pPr>
        <w:rPr>
          <w:rFonts w:ascii="Arial" w:hAnsi="Arial" w:cs="Arial"/>
        </w:rPr>
      </w:pPr>
      <w:r w:rsidRPr="00847315">
        <w:rPr>
          <w:rFonts w:ascii="Arial" w:hAnsi="Arial" w:cs="Arial"/>
        </w:rPr>
        <w:t>Confirmed participants will be provided additional information once accepted into the course.</w:t>
      </w:r>
    </w:p>
    <w:p w14:paraId="1559BCFD" w14:textId="77777777" w:rsidR="00847315" w:rsidRPr="00847315" w:rsidRDefault="00847315" w:rsidP="00847315">
      <w:pPr>
        <w:rPr>
          <w:rFonts w:ascii="Arial" w:hAnsi="Arial" w:cs="Arial"/>
        </w:rPr>
      </w:pPr>
    </w:p>
    <w:p w14:paraId="1C0B5214" w14:textId="49B0CE3F" w:rsidR="00A37DD1" w:rsidRDefault="00847315" w:rsidP="00847315">
      <w:pPr>
        <w:rPr>
          <w:rFonts w:ascii="Arial" w:hAnsi="Arial" w:cs="Arial"/>
        </w:rPr>
      </w:pPr>
      <w:r w:rsidRPr="00847315">
        <w:rPr>
          <w:rFonts w:ascii="Arial" w:hAnsi="Arial" w:cs="Arial"/>
        </w:rPr>
        <w:lastRenderedPageBreak/>
        <w:t>All participants will be required to display a valid government issued photo identification one-time during the technical check prior to the course or during the first day of the course.</w:t>
      </w:r>
    </w:p>
    <w:p w14:paraId="1EE516EA" w14:textId="77777777" w:rsidR="00847315" w:rsidRPr="00A37DD1" w:rsidRDefault="00847315" w:rsidP="00847315">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17CE062E" w:rsidR="00FB4E56" w:rsidRPr="00847315" w:rsidRDefault="00FB4E56" w:rsidP="00FB4E56">
      <w:pPr>
        <w:numPr>
          <w:ilvl w:val="0"/>
          <w:numId w:val="40"/>
        </w:numPr>
        <w:rPr>
          <w:rFonts w:ascii="Arial" w:hAnsi="Arial" w:cs="Arial"/>
          <w:b/>
        </w:rPr>
      </w:pPr>
      <w:r w:rsidRPr="00FB4E56">
        <w:rPr>
          <w:rFonts w:ascii="Arial" w:hAnsi="Arial" w:cs="Arial"/>
        </w:rPr>
        <w:t>2 screen set up  (2 monitors)</w:t>
      </w:r>
    </w:p>
    <w:p w14:paraId="55CFC5BC" w14:textId="1EE1B1E3" w:rsidR="00847315" w:rsidRDefault="00847315" w:rsidP="00847315">
      <w:pPr>
        <w:rPr>
          <w:rFonts w:ascii="Arial" w:hAnsi="Arial" w:cs="Arial"/>
        </w:rPr>
      </w:pPr>
    </w:p>
    <w:p w14:paraId="242F9A8C" w14:textId="77777777" w:rsidR="00847315" w:rsidRPr="00847315" w:rsidRDefault="00847315" w:rsidP="00847315">
      <w:pPr>
        <w:rPr>
          <w:rFonts w:ascii="Arial" w:hAnsi="Arial" w:cs="Arial"/>
          <w:b/>
          <w:bCs/>
        </w:rPr>
      </w:pPr>
      <w:bookmarkStart w:id="3" w:name="_Hlk80604183"/>
      <w:r w:rsidRPr="00847315">
        <w:rPr>
          <w:rFonts w:ascii="Arial" w:hAnsi="Arial" w:cs="Arial"/>
          <w:b/>
          <w:bCs/>
        </w:rPr>
        <w:t>SPECIAL NOTICES:</w:t>
      </w:r>
    </w:p>
    <w:p w14:paraId="5148B1DE" w14:textId="77777777" w:rsidR="00847315" w:rsidRPr="00847315" w:rsidRDefault="00847315" w:rsidP="00847315">
      <w:pPr>
        <w:rPr>
          <w:rFonts w:ascii="Arial" w:hAnsi="Arial" w:cs="Arial"/>
        </w:rPr>
      </w:pPr>
      <w:r w:rsidRPr="00847315">
        <w:rPr>
          <w:rFonts w:ascii="Arial" w:hAnsi="Arial" w:cs="Arial"/>
        </w:rPr>
        <w:t>1.FDA is providing this course free of charge and registration fees are NOT required to attend.</w:t>
      </w:r>
    </w:p>
    <w:p w14:paraId="6CDC76A6" w14:textId="77777777" w:rsidR="00847315" w:rsidRPr="00847315" w:rsidRDefault="00847315" w:rsidP="00847315">
      <w:pPr>
        <w:rPr>
          <w:rFonts w:ascii="Arial" w:hAnsi="Arial" w:cs="Arial"/>
        </w:rPr>
      </w:pPr>
      <w:r w:rsidRPr="00847315">
        <w:rPr>
          <w:rFonts w:ascii="Arial" w:hAnsi="Arial" w:cs="Arial"/>
        </w:rPr>
        <w:t xml:space="preserve">2.OTED requires verification of participants’ identities. </w:t>
      </w:r>
    </w:p>
    <w:p w14:paraId="60C0B8D0" w14:textId="77777777" w:rsidR="00847315" w:rsidRPr="00847315" w:rsidRDefault="00847315" w:rsidP="00847315">
      <w:pPr>
        <w:ind w:left="720"/>
        <w:rPr>
          <w:rFonts w:ascii="Arial" w:hAnsi="Arial" w:cs="Arial"/>
        </w:rPr>
      </w:pPr>
      <w:r w:rsidRPr="00847315">
        <w:rPr>
          <w:rFonts w:ascii="Arial" w:hAnsi="Arial" w:cs="Arial"/>
        </w:rPr>
        <w:t xml:space="preserve">•All participants will be required to display a valid government issued photo identification one-time </w:t>
      </w:r>
    </w:p>
    <w:p w14:paraId="5C7EDCCD" w14:textId="77777777" w:rsidR="00847315" w:rsidRPr="00847315" w:rsidRDefault="00847315" w:rsidP="00847315">
      <w:pPr>
        <w:ind w:left="720"/>
        <w:rPr>
          <w:rFonts w:ascii="Arial" w:hAnsi="Arial" w:cs="Arial"/>
        </w:rPr>
      </w:pPr>
      <w:r w:rsidRPr="00847315">
        <w:rPr>
          <w:rFonts w:ascii="Arial" w:hAnsi="Arial" w:cs="Arial"/>
        </w:rPr>
        <w:t>during the technical check prior to the course or during the first day of the course.</w:t>
      </w:r>
    </w:p>
    <w:bookmarkEnd w:id="3"/>
    <w:p w14:paraId="53721D37" w14:textId="77777777" w:rsidR="00847315" w:rsidRPr="00FB4E56" w:rsidRDefault="00847315" w:rsidP="00847315">
      <w:pPr>
        <w:rPr>
          <w:rFonts w:ascii="Arial" w:hAnsi="Arial" w:cs="Arial"/>
          <w:b/>
        </w:rPr>
      </w:pPr>
    </w:p>
    <w:p w14:paraId="7344C713" w14:textId="77777777" w:rsidR="00595C86" w:rsidRDefault="00595C86" w:rsidP="00256CB2">
      <w:pPr>
        <w:rPr>
          <w:rFonts w:ascii="Arial" w:hAnsi="Arial" w:cs="Arial"/>
          <w:b/>
          <w:bCs/>
        </w:rPr>
      </w:pPr>
    </w:p>
    <w:p w14:paraId="260D6DD1" w14:textId="11188D3E" w:rsidR="006A58FF" w:rsidRPr="00847315"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7BB45C76" w:rsidR="00256CB2" w:rsidRPr="002216B3" w:rsidRDefault="00847315"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5B742B" w:rsidRPr="005B742B">
        <w:rPr>
          <w:rFonts w:ascii="Arial" w:hAnsi="Arial" w:cs="Arial"/>
        </w:rPr>
        <w:t xml:space="preserve">Deirdra Holloway </w:t>
      </w:r>
      <w:r w:rsidR="00256CB2" w:rsidRPr="002216B3">
        <w:rPr>
          <w:rFonts w:ascii="Arial" w:hAnsi="Arial" w:cs="Arial"/>
        </w:rPr>
        <w:t xml:space="preserve">Training Officer </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7DCD9AF5" w14:textId="59FDB764" w:rsidR="006A58FF" w:rsidRDefault="00256CB2" w:rsidP="00256CB2">
      <w:pPr>
        <w:ind w:left="720"/>
        <w:rPr>
          <w:rFonts w:ascii="Arial" w:hAnsi="Arial" w:cs="Arial"/>
        </w:rPr>
      </w:pPr>
      <w:r w:rsidRPr="002216B3">
        <w:rPr>
          <w:rFonts w:ascii="Arial" w:hAnsi="Arial" w:cs="Arial"/>
        </w:rPr>
        <w:t xml:space="preserve">        </w:t>
      </w:r>
      <w:r w:rsidR="005B742B" w:rsidRPr="005B742B">
        <w:rPr>
          <w:rFonts w:ascii="Arial" w:hAnsi="Arial" w:cs="Arial"/>
        </w:rPr>
        <w:t>301-796-4475</w:t>
      </w:r>
    </w:p>
    <w:p w14:paraId="13CAC7C6" w14:textId="73C48A42"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5B742B" w:rsidRPr="005B742B">
        <w:rPr>
          <w:rFonts w:ascii="Arial" w:hAnsi="Arial" w:cs="Arial"/>
          <w:lang w:val="de-DE"/>
        </w:rPr>
        <w:t>Deirdra.Holloway@fda.hhs.gov</w:t>
      </w:r>
    </w:p>
    <w:p w14:paraId="655EA83B" w14:textId="77777777" w:rsidR="00256CB2" w:rsidRPr="002216B3" w:rsidRDefault="00256CB2" w:rsidP="00256CB2">
      <w:pPr>
        <w:rPr>
          <w:rFonts w:ascii="Arial" w:hAnsi="Arial" w:cs="Arial"/>
        </w:rPr>
      </w:pPr>
    </w:p>
    <w:p w14:paraId="7E9521B3" w14:textId="2A9AB04C" w:rsidR="00256CB2" w:rsidRPr="002216B3" w:rsidRDefault="00770285" w:rsidP="00256CB2">
      <w:pPr>
        <w:rPr>
          <w:rFonts w:ascii="Arial" w:hAnsi="Arial" w:cs="Arial"/>
        </w:rPr>
      </w:pPr>
      <w:r>
        <w:rPr>
          <w:rFonts w:ascii="Arial" w:hAnsi="Arial" w:cs="Arial"/>
          <w:b/>
          <w:bCs/>
          <w:snapToGrid w:val="0"/>
        </w:rPr>
        <w:t xml:space="preserve">Contact hours: </w:t>
      </w:r>
      <w:r w:rsidRPr="00770285">
        <w:rPr>
          <w:rFonts w:ascii="Arial" w:hAnsi="Arial" w:cs="Arial"/>
          <w:snapToGrid w:val="0"/>
        </w:rPr>
        <w:t>2</w:t>
      </w:r>
      <w:r w:rsidR="007D7BD9">
        <w:rPr>
          <w:rFonts w:ascii="Arial" w:hAnsi="Arial" w:cs="Arial"/>
          <w:snapToGrid w:val="0"/>
        </w:rPr>
        <w:t>5</w:t>
      </w:r>
      <w:r w:rsidRPr="00770285">
        <w:rPr>
          <w:rFonts w:ascii="Arial" w:hAnsi="Arial" w:cs="Arial"/>
          <w:snapToGrid w:val="0"/>
        </w:rPr>
        <w:t xml:space="preserve"> hours</w:t>
      </w:r>
      <w:r>
        <w:rPr>
          <w:rFonts w:ascii="Arial" w:hAnsi="Arial" w:cs="Arial"/>
          <w:b/>
          <w:bCs/>
          <w:snapToGrid w:val="0"/>
        </w:rPr>
        <w:t xml:space="preserve">   CEU’s </w:t>
      </w:r>
      <w:r w:rsidRPr="00770285">
        <w:rPr>
          <w:rFonts w:ascii="Arial" w:hAnsi="Arial" w:cs="Arial"/>
          <w:snapToGrid w:val="0"/>
        </w:rPr>
        <w:t>2.</w:t>
      </w:r>
      <w:r w:rsidR="00847315">
        <w:rPr>
          <w:rFonts w:ascii="Arial" w:hAnsi="Arial" w:cs="Arial"/>
          <w:snapToGrid w:val="0"/>
        </w:rPr>
        <w:t>5</w:t>
      </w:r>
    </w:p>
    <w:p w14:paraId="724EE3E7" w14:textId="77777777" w:rsidR="006A58FF" w:rsidRDefault="006A58FF" w:rsidP="00256CB2">
      <w:pPr>
        <w:rPr>
          <w:rFonts w:ascii="Arial" w:hAnsi="Arial" w:cs="Arial"/>
          <w:b/>
          <w:bCs/>
        </w:rPr>
      </w:pPr>
    </w:p>
    <w:p w14:paraId="7E4E00C6" w14:textId="77777777" w:rsidR="00847315"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0D19AB8D" w14:textId="77777777" w:rsidR="00847315" w:rsidRDefault="00FB4E56" w:rsidP="00FB4E56">
      <w:pPr>
        <w:rPr>
          <w:rFonts w:ascii="Arial" w:hAnsi="Arial" w:cs="Arial"/>
          <w:color w:val="FF0000"/>
        </w:rPr>
      </w:pPr>
      <w:r w:rsidRPr="00847315">
        <w:rPr>
          <w:rFonts w:ascii="Arial" w:hAnsi="Arial" w:cs="Arial"/>
        </w:rPr>
        <w:t xml:space="preserve">All participants must complete the prerequisite web course(s) </w:t>
      </w:r>
      <w:r w:rsidRPr="00847315">
        <w:rPr>
          <w:rFonts w:ascii="Arial" w:hAnsi="Arial" w:cs="Arial"/>
          <w:b/>
          <w:bCs/>
          <w:u w:val="single"/>
        </w:rPr>
        <w:t xml:space="preserve">PRIOR </w:t>
      </w:r>
      <w:r w:rsidRPr="00847315">
        <w:rPr>
          <w:rFonts w:ascii="Arial" w:hAnsi="Arial" w:cs="Arial"/>
        </w:rPr>
        <w:t xml:space="preserve">to enrolling in the course. </w:t>
      </w:r>
    </w:p>
    <w:p w14:paraId="297A29C6" w14:textId="1180967B" w:rsidR="00FB4E56" w:rsidRPr="008443B3" w:rsidRDefault="00FB4E56" w:rsidP="00FB4E56">
      <w:pPr>
        <w:rPr>
          <w:rFonts w:ascii="Arial" w:hAnsi="Arial" w:cs="Arial"/>
        </w:rPr>
      </w:pP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3" w:history="1">
        <w:r w:rsidR="008443B3" w:rsidRPr="008443B3">
          <w:rPr>
            <w:rFonts w:ascii="Arial" w:hAnsi="Arial" w:cs="Arial"/>
            <w:b/>
            <w:color w:val="0000FF"/>
            <w:u w:val="single"/>
          </w:rPr>
          <w:t>Pathlore LMS</w:t>
        </w:r>
      </w:hyperlink>
      <w:r w:rsidRPr="008443B3">
        <w:rPr>
          <w:rFonts w:ascii="Arial" w:hAnsi="Arial" w:cs="Arial"/>
        </w:rPr>
        <w:t xml:space="preserve">.   </w:t>
      </w:r>
    </w:p>
    <w:p w14:paraId="233CE40F" w14:textId="74CB7DCE" w:rsidR="00FB4E56" w:rsidRPr="008443B3" w:rsidRDefault="00FB4E56" w:rsidP="008443B3">
      <w:pPr>
        <w:ind w:left="720"/>
        <w:rPr>
          <w:rFonts w:ascii="Arial" w:hAnsi="Arial" w:cs="Arial"/>
        </w:rPr>
      </w:pPr>
      <w:r w:rsidRPr="008443B3">
        <w:rPr>
          <w:rFonts w:ascii="Arial" w:hAnsi="Arial" w:cs="Arial"/>
        </w:rPr>
        <w:t xml:space="preserve">1.Fermentation at Retail (FD8009W) </w:t>
      </w:r>
    </w:p>
    <w:p w14:paraId="7205DDDA" w14:textId="3DA63C20" w:rsidR="00FB4E56" w:rsidRPr="008443B3" w:rsidRDefault="00FB4E56" w:rsidP="008443B3">
      <w:pPr>
        <w:ind w:left="720"/>
        <w:rPr>
          <w:rFonts w:ascii="Arial" w:hAnsi="Arial" w:cs="Arial"/>
        </w:rPr>
      </w:pPr>
      <w:r w:rsidRPr="008443B3">
        <w:rPr>
          <w:rFonts w:ascii="Arial" w:hAnsi="Arial" w:cs="Arial"/>
        </w:rPr>
        <w:t xml:space="preserve">2.Curing, Smoking, Drying of Meat, Poultry and Fish and the Processing of Fermented Sausages (FD8005W)  </w:t>
      </w:r>
    </w:p>
    <w:p w14:paraId="661CDC32" w14:textId="2D5D6DDE" w:rsidR="00FB4E56" w:rsidRPr="008443B3" w:rsidRDefault="00FB4E56" w:rsidP="008443B3">
      <w:pPr>
        <w:ind w:left="720"/>
        <w:rPr>
          <w:rFonts w:ascii="Arial" w:hAnsi="Arial" w:cs="Arial"/>
        </w:rPr>
      </w:pPr>
      <w:r w:rsidRPr="008443B3">
        <w:rPr>
          <w:rFonts w:ascii="Arial" w:hAnsi="Arial" w:cs="Arial"/>
        </w:rPr>
        <w:t>3.Reduced Oxygen Packaging at Retail (FD8004W)</w:t>
      </w:r>
    </w:p>
    <w:p w14:paraId="7C38487F" w14:textId="744CBA1B" w:rsidR="00FB4E56" w:rsidRPr="008443B3" w:rsidRDefault="00FB4E56" w:rsidP="008443B3">
      <w:pPr>
        <w:ind w:left="720"/>
        <w:rPr>
          <w:rFonts w:ascii="Arial" w:hAnsi="Arial" w:cs="Arial"/>
        </w:rPr>
      </w:pPr>
      <w:r w:rsidRPr="008443B3">
        <w:rPr>
          <w:rFonts w:ascii="Arial" w:hAnsi="Arial" w:cs="Arial"/>
        </w:rPr>
        <w:t xml:space="preserve">4.Juicing at Retail (FD8008W) </w:t>
      </w:r>
    </w:p>
    <w:p w14:paraId="16422447" w14:textId="3E8CA38E" w:rsidR="00FB4E56" w:rsidRPr="008443B3" w:rsidRDefault="00FB4E56" w:rsidP="008443B3">
      <w:pPr>
        <w:ind w:left="720"/>
        <w:rPr>
          <w:rFonts w:ascii="Arial" w:hAnsi="Arial" w:cs="Arial"/>
        </w:rPr>
      </w:pPr>
      <w:r w:rsidRPr="008443B3">
        <w:rPr>
          <w:rFonts w:ascii="Arial" w:hAnsi="Arial" w:cs="Arial"/>
        </w:rPr>
        <w:t xml:space="preserve">5.Shellfish Tanks at Retail (FD8007W) </w:t>
      </w:r>
    </w:p>
    <w:p w14:paraId="02768041" w14:textId="346B6144" w:rsidR="00FB4E56" w:rsidRPr="008443B3" w:rsidRDefault="00FB4E56" w:rsidP="008443B3">
      <w:pPr>
        <w:ind w:left="720"/>
        <w:rPr>
          <w:rFonts w:ascii="Arial" w:hAnsi="Arial" w:cs="Arial"/>
        </w:rPr>
      </w:pPr>
      <w:r w:rsidRPr="008443B3">
        <w:rPr>
          <w:rFonts w:ascii="Arial" w:hAnsi="Arial" w:cs="Arial"/>
        </w:rPr>
        <w:t xml:space="preserve">6.Custom Processing of Meats at Retail (FD8006W) </w:t>
      </w:r>
    </w:p>
    <w:p w14:paraId="1722E388" w14:textId="77777777" w:rsidR="00FB4E56" w:rsidRPr="008443B3" w:rsidRDefault="00FB4E56" w:rsidP="00FB4E56">
      <w:pPr>
        <w:rPr>
          <w:rFonts w:ascii="Arial" w:hAnsi="Arial" w:cs="Arial"/>
        </w:rPr>
      </w:pPr>
      <w:r w:rsidRPr="008443B3">
        <w:rPr>
          <w:rFonts w:ascii="Arial" w:hAnsi="Arial" w:cs="Arial"/>
        </w:rPr>
        <w:t>Pre-read:</w:t>
      </w:r>
    </w:p>
    <w:p w14:paraId="307F8870" w14:textId="77777777" w:rsidR="00FB4E56" w:rsidRPr="008443B3" w:rsidRDefault="00FB4E56" w:rsidP="00FB4E56">
      <w:pPr>
        <w:rPr>
          <w:rFonts w:ascii="Arial" w:hAnsi="Arial" w:cs="Arial"/>
        </w:rPr>
      </w:pPr>
      <w:r w:rsidRPr="008443B3">
        <w:rPr>
          <w:rFonts w:ascii="Arial" w:hAnsi="Arial" w:cs="Arial"/>
        </w:rPr>
        <w:t>Read the NACMCF HACCP Principles and Application Guidelines,</w:t>
      </w:r>
    </w:p>
    <w:p w14:paraId="0EA8ACA6" w14:textId="19FDE883" w:rsidR="00FB4E56" w:rsidRDefault="00230782" w:rsidP="00FB4E56">
      <w:pPr>
        <w:rPr>
          <w:rFonts w:ascii="Arial" w:hAnsi="Arial" w:cs="Arial"/>
        </w:rPr>
      </w:pPr>
      <w:hyperlink r:id="rId14" w:history="1">
        <w:r w:rsidR="008443B3" w:rsidRPr="008443B3">
          <w:rPr>
            <w:rFonts w:ascii="Arial" w:hAnsi="Arial" w:cs="Arial"/>
            <w:color w:val="0000FF"/>
            <w:u w:val="single"/>
          </w:rPr>
          <w:t>http://www.fda.gov/Food/GuidanceRegulation/HACCP/ucm2006801.htm</w:t>
        </w:r>
      </w:hyperlink>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5"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6"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w:t>
      </w:r>
      <w:r w:rsidRPr="008443B3">
        <w:rPr>
          <w:rFonts w:ascii="Arial" w:hAnsi="Arial" w:cs="Arial"/>
        </w:rPr>
        <w:lastRenderedPageBreak/>
        <w:t xml:space="preserve">password reset, finding your Pathlore user name (if you do not recall having an existing account), searching the course catalog, printing a transcript, and additional support.   “Pathlore Job Aid for State/Local/Tribal/Territorial” can be found </w:t>
      </w:r>
      <w:hyperlink r:id="rId17"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343A813B" w14:textId="77777777" w:rsidR="00945CFE" w:rsidRDefault="00945CFE" w:rsidP="00256CB2">
      <w:pPr>
        <w:rPr>
          <w:rFonts w:ascii="Arial" w:hAnsi="Arial" w:cs="Arial"/>
          <w:u w:val="single"/>
        </w:rPr>
      </w:pPr>
    </w:p>
    <w:p w14:paraId="1F3FED3A" w14:textId="77777777" w:rsidR="00847315" w:rsidRPr="00847315" w:rsidRDefault="00847315" w:rsidP="00847315">
      <w:pPr>
        <w:rPr>
          <w:rFonts w:ascii="Arial" w:hAnsi="Arial" w:cs="Arial"/>
          <w:b/>
        </w:rPr>
      </w:pPr>
    </w:p>
    <w:p w14:paraId="727C9BF7" w14:textId="77777777" w:rsidR="00847315" w:rsidRPr="00847315" w:rsidRDefault="00847315" w:rsidP="00847315">
      <w:pPr>
        <w:rPr>
          <w:rFonts w:ascii="Arial" w:hAnsi="Arial" w:cs="Arial"/>
          <w:b/>
          <w:bCs/>
        </w:rPr>
      </w:pPr>
      <w:bookmarkStart w:id="4" w:name="_Hlk80606622"/>
      <w:r w:rsidRPr="00847315">
        <w:rPr>
          <w:rFonts w:ascii="Arial" w:hAnsi="Arial" w:cs="Arial"/>
          <w:b/>
          <w:bCs/>
        </w:rPr>
        <w:t>Slot Allocations:</w:t>
      </w:r>
    </w:p>
    <w:p w14:paraId="31784107" w14:textId="77777777" w:rsidR="00847315" w:rsidRPr="00847315" w:rsidRDefault="00847315" w:rsidP="00847315">
      <w:pPr>
        <w:rPr>
          <w:rFonts w:ascii="Arial" w:hAnsi="Arial" w:cs="Arial"/>
          <w:b/>
        </w:rPr>
      </w:pPr>
      <w:r w:rsidRPr="00847315">
        <w:rPr>
          <w:rFonts w:ascii="Arial" w:hAnsi="Arial" w:cs="Arial"/>
          <w:bCs/>
        </w:rPr>
        <w:t>Note: When submitting registrations for all Cooperative Program courses (retail, milk, and shellfish),</w:t>
      </w:r>
      <w:r w:rsidRPr="00847315">
        <w:rPr>
          <w:rFonts w:ascii="Arial" w:hAnsi="Arial" w:cs="Arial"/>
          <w:b/>
        </w:rPr>
        <w:t xml:space="preserve"> </w:t>
      </w:r>
      <w:r w:rsidRPr="00847315">
        <w:rPr>
          <w:rFonts w:ascii="Arial" w:hAnsi="Arial" w:cs="Arial"/>
          <w:b/>
          <w:bCs/>
        </w:rPr>
        <w:t>no more than 3 slots per course per agency will be permitted.</w:t>
      </w:r>
      <w:r w:rsidRPr="00847315">
        <w:rPr>
          <w:rFonts w:ascii="Arial" w:hAnsi="Arial" w:cs="Arial"/>
          <w:b/>
        </w:rPr>
        <w:t xml:space="preserve"> </w:t>
      </w:r>
      <w:r w:rsidRPr="00847315">
        <w:rPr>
          <w:rFonts w:ascii="Arial" w:hAnsi="Arial" w:cs="Arial"/>
          <w:bCs/>
        </w:rPr>
        <w:t>This will maximize access for all state, local, tribal, and territorial partners. Additional registrations submissions for any given agency will be placed on the waitlist and offered as course slots become available.</w:t>
      </w:r>
    </w:p>
    <w:p w14:paraId="6D636B67" w14:textId="77777777" w:rsidR="00847315" w:rsidRPr="00847315" w:rsidRDefault="00847315" w:rsidP="00847315">
      <w:pPr>
        <w:rPr>
          <w:rFonts w:ascii="Arial" w:hAnsi="Arial" w:cs="Arial"/>
          <w:b/>
        </w:rPr>
      </w:pPr>
    </w:p>
    <w:p w14:paraId="1A1C41A9" w14:textId="77777777" w:rsidR="00847315" w:rsidRPr="00847315" w:rsidRDefault="00847315" w:rsidP="00847315">
      <w:pPr>
        <w:rPr>
          <w:rFonts w:ascii="Arial" w:hAnsi="Arial" w:cs="Arial"/>
          <w:b/>
        </w:rPr>
      </w:pPr>
      <w:r w:rsidRPr="00847315">
        <w:rPr>
          <w:rFonts w:ascii="Arial" w:hAnsi="Arial" w:cs="Arial"/>
          <w:b/>
        </w:rPr>
        <w:t>Students:</w:t>
      </w:r>
    </w:p>
    <w:p w14:paraId="490FB1F5" w14:textId="77777777" w:rsidR="00847315" w:rsidRPr="00847315" w:rsidRDefault="00847315" w:rsidP="00847315">
      <w:pPr>
        <w:rPr>
          <w:rFonts w:ascii="Arial" w:hAnsi="Arial" w:cs="Arial"/>
          <w:b/>
        </w:rPr>
      </w:pPr>
      <w:r w:rsidRPr="00847315">
        <w:rPr>
          <w:rFonts w:ascii="Arial" w:hAnsi="Arial" w:cs="Arial"/>
          <w:b/>
        </w:rPr>
        <w:t xml:space="preserve"> </w:t>
      </w:r>
    </w:p>
    <w:p w14:paraId="7A2ADB5E" w14:textId="77777777" w:rsidR="00847315" w:rsidRPr="00847315" w:rsidRDefault="00847315" w:rsidP="00847315">
      <w:pPr>
        <w:numPr>
          <w:ilvl w:val="0"/>
          <w:numId w:val="34"/>
        </w:numPr>
        <w:rPr>
          <w:rFonts w:ascii="Arial" w:hAnsi="Arial" w:cs="Arial"/>
          <w:bCs/>
        </w:rPr>
      </w:pPr>
      <w:bookmarkStart w:id="5" w:name="_Hlk80604306"/>
      <w:r w:rsidRPr="00847315">
        <w:rPr>
          <w:rFonts w:ascii="Arial" w:hAnsi="Arial" w:cs="Arial"/>
          <w:b/>
          <w:bCs/>
        </w:rPr>
        <w:t>60 days prior</w:t>
      </w:r>
      <w:r w:rsidRPr="00847315">
        <w:rPr>
          <w:rFonts w:ascii="Arial" w:hAnsi="Arial" w:cs="Arial"/>
          <w:b/>
        </w:rPr>
        <w:t xml:space="preserve"> </w:t>
      </w:r>
      <w:r w:rsidRPr="00847315">
        <w:rPr>
          <w:rFonts w:ascii="Arial" w:hAnsi="Arial" w:cs="Arial"/>
          <w:bCs/>
        </w:rPr>
        <w:t xml:space="preserve">to the </w:t>
      </w:r>
      <w:bookmarkEnd w:id="5"/>
      <w:r w:rsidRPr="00847315">
        <w:rPr>
          <w:rFonts w:ascii="Arial" w:hAnsi="Arial" w:cs="Arial"/>
          <w:bCs/>
        </w:rPr>
        <w:t xml:space="preserve">complete the Student Registration Form (Attachment “A”) and submit via e-mail, as a Word attachment (Word Doc) to:   </w:t>
      </w:r>
      <w:hyperlink r:id="rId18" w:history="1">
        <w:r w:rsidRPr="00847315">
          <w:rPr>
            <w:rStyle w:val="Hyperlink"/>
            <w:rFonts w:ascii="Arial" w:hAnsi="Arial" w:cs="Arial"/>
            <w:bCs/>
            <w:u w:val="none"/>
          </w:rPr>
          <w:t>ORA-OTED-Retail@fda.hhs.gov</w:t>
        </w:r>
      </w:hyperlink>
    </w:p>
    <w:bookmarkEnd w:id="4"/>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9"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E8B5E2F" w:rsidR="00256CB2" w:rsidRPr="00C27883" w:rsidRDefault="00256CB2" w:rsidP="00256CB2">
      <w:pPr>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sidRPr="005B742B">
        <w:rPr>
          <w:rFonts w:ascii="Arial" w:hAnsi="Arial" w:cs="Arial"/>
        </w:rPr>
        <w:tab/>
      </w:r>
      <w:r w:rsidR="005B742B" w:rsidRPr="005B742B">
        <w:rPr>
          <w:rFonts w:ascii="Arial" w:hAnsi="Arial" w:cs="Arial"/>
        </w:rPr>
        <w:t>Deirdra Holloway</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4F1CF82" w14:textId="24AED25A" w:rsidR="006A58FF" w:rsidRPr="005B742B" w:rsidRDefault="005B742B" w:rsidP="005B742B">
      <w:pPr>
        <w:ind w:left="2880" w:firstLine="720"/>
        <w:rPr>
          <w:rFonts w:ascii="Arial" w:hAnsi="Arial" w:cs="Arial"/>
        </w:rPr>
      </w:pPr>
      <w:r w:rsidRPr="005B742B">
        <w:rPr>
          <w:rFonts w:ascii="Arial" w:hAnsi="Arial" w:cs="Arial"/>
          <w:i/>
        </w:rPr>
        <w:t>301-796-44</w:t>
      </w:r>
      <w:r>
        <w:rPr>
          <w:rFonts w:ascii="Arial" w:hAnsi="Arial" w:cs="Arial"/>
          <w:i/>
        </w:rPr>
        <w:t>75</w:t>
      </w:r>
    </w:p>
    <w:p w14:paraId="1075E82A" w14:textId="77777777" w:rsidR="006A58FF" w:rsidRDefault="006A58FF" w:rsidP="008908AD">
      <w:pPr>
        <w:rPr>
          <w:rFonts w:ascii="Arial" w:hAnsi="Arial" w:cs="Arial"/>
        </w:rPr>
      </w:pP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625D0356" w14:textId="08EB875B" w:rsidR="006A7028" w:rsidRDefault="007929C8" w:rsidP="007D7BD9">
      <w:pPr>
        <w:rPr>
          <w:rFonts w:ascii="Arial" w:hAnsi="Arial" w:cs="Arial"/>
          <w:color w:val="000000"/>
        </w:rPr>
      </w:pPr>
      <w:r>
        <w:rPr>
          <w:rFonts w:ascii="Arial" w:hAnsi="Arial" w:cs="Arial"/>
          <w:color w:val="000000"/>
        </w:rPr>
        <w:br w:type="page"/>
      </w:r>
    </w:p>
    <w:p w14:paraId="4689438B" w14:textId="77777777" w:rsidR="00847315" w:rsidRPr="00847315" w:rsidRDefault="00847315" w:rsidP="00847315">
      <w:pPr>
        <w:jc w:val="center"/>
        <w:rPr>
          <w:rFonts w:ascii="Arial" w:hAnsi="Arial" w:cs="Arial"/>
        </w:rPr>
      </w:pPr>
    </w:p>
    <w:p w14:paraId="1AF0FF6B" w14:textId="77777777" w:rsidR="00847315" w:rsidRPr="00847315" w:rsidRDefault="00847315" w:rsidP="00847315">
      <w:pPr>
        <w:jc w:val="center"/>
        <w:rPr>
          <w:rFonts w:ascii="Arial" w:hAnsi="Arial" w:cs="Arial"/>
        </w:rPr>
      </w:pPr>
      <w:r w:rsidRPr="00847315">
        <w:rPr>
          <w:rFonts w:ascii="Arial" w:hAnsi="Arial" w:cs="Arial"/>
        </w:rPr>
        <w:t xml:space="preserve">FD312 Special Processes at Retail </w:t>
      </w:r>
    </w:p>
    <w:p w14:paraId="2A837022" w14:textId="77777777" w:rsidR="00847315" w:rsidRPr="00847315" w:rsidRDefault="00847315" w:rsidP="00847315">
      <w:pPr>
        <w:jc w:val="center"/>
        <w:rPr>
          <w:rFonts w:ascii="Arial" w:hAnsi="Arial" w:cs="Arial"/>
        </w:rPr>
      </w:pPr>
      <w:r w:rsidRPr="00847315">
        <w:rPr>
          <w:rFonts w:ascii="Arial" w:hAnsi="Arial" w:cs="Arial"/>
        </w:rPr>
        <w:t>Online via Zoom</w:t>
      </w:r>
    </w:p>
    <w:p w14:paraId="207DAACA" w14:textId="0BDF8D8A" w:rsidR="006A7028" w:rsidRDefault="00847315" w:rsidP="00847315">
      <w:pPr>
        <w:jc w:val="center"/>
        <w:rPr>
          <w:rFonts w:ascii="Arial" w:hAnsi="Arial" w:cs="Arial"/>
          <w:color w:val="000000"/>
        </w:rPr>
      </w:pPr>
      <w:r>
        <w:rPr>
          <w:rFonts w:ascii="Arial" w:hAnsi="Arial" w:cs="Arial"/>
        </w:rPr>
        <w:t>February 14-18</w:t>
      </w:r>
      <w:r w:rsidRPr="00847315">
        <w:rPr>
          <w:rFonts w:ascii="Arial" w:hAnsi="Arial" w:cs="Arial"/>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F5C528F" w:rsidR="006A7028" w:rsidRPr="00CA69E8" w:rsidRDefault="00847315" w:rsidP="00134407">
            <w:pPr>
              <w:rPr>
                <w:rFonts w:ascii="Arial" w:hAnsi="Arial" w:cs="Arial"/>
                <w:b/>
                <w:color w:val="000000"/>
              </w:rPr>
            </w:pPr>
            <w:r w:rsidRPr="00847315">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1A459F7B" w:rsidR="006A7028" w:rsidRDefault="00847315" w:rsidP="00134407">
            <w:pPr>
              <w:rPr>
                <w:rFonts w:ascii="Arial" w:hAnsi="Arial" w:cs="Arial"/>
                <w:color w:val="000000"/>
              </w:rPr>
            </w:pPr>
            <w:r w:rsidRPr="00847315">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5F23DC66" w14:textId="62794A17" w:rsidR="00B3508C" w:rsidRPr="00B3508C" w:rsidRDefault="00B3508C" w:rsidP="00B3508C">
            <w:pPr>
              <w:spacing w:line="276" w:lineRule="auto"/>
              <w:rPr>
                <w:rFonts w:ascii="Arial" w:hAnsi="Arial" w:cs="Arial"/>
              </w:rPr>
            </w:pPr>
            <w:r w:rsidRPr="00B3508C">
              <w:rPr>
                <w:rFonts w:ascii="Arial" w:hAnsi="Arial" w:cs="Arial"/>
              </w:rPr>
              <w:t xml:space="preserve">1.Fermentation at Retail (FD8009W) </w:t>
            </w:r>
            <w:r>
              <w:rPr>
                <w:rFonts w:ascii="Arial" w:hAnsi="Arial" w:cs="Arial"/>
              </w:rPr>
              <w:t xml:space="preserve"> _________________</w:t>
            </w:r>
          </w:p>
          <w:p w14:paraId="156F3B61" w14:textId="5F8BB64F" w:rsidR="00B3508C" w:rsidRPr="00B3508C" w:rsidRDefault="00B3508C" w:rsidP="00B3508C">
            <w:pPr>
              <w:spacing w:line="276" w:lineRule="auto"/>
              <w:rPr>
                <w:rFonts w:ascii="Arial" w:hAnsi="Arial" w:cs="Arial"/>
              </w:rPr>
            </w:pPr>
            <w:r w:rsidRPr="00B3508C">
              <w:rPr>
                <w:rFonts w:ascii="Arial" w:hAnsi="Arial" w:cs="Arial"/>
              </w:rPr>
              <w:t xml:space="preserve">2.Curing, Smoking, Drying of Meat, Poultry and Fish and the Processing of Fermented Sausages (FD8005W)  </w:t>
            </w:r>
            <w:r>
              <w:rPr>
                <w:rFonts w:ascii="Arial" w:hAnsi="Arial" w:cs="Arial"/>
              </w:rPr>
              <w:t>_____________</w:t>
            </w:r>
          </w:p>
          <w:p w14:paraId="6745B9A6" w14:textId="61E216A1" w:rsidR="00B3508C" w:rsidRPr="00B3508C" w:rsidRDefault="00B3508C" w:rsidP="00B3508C">
            <w:pPr>
              <w:spacing w:line="276" w:lineRule="auto"/>
              <w:rPr>
                <w:rFonts w:ascii="Arial" w:hAnsi="Arial" w:cs="Arial"/>
              </w:rPr>
            </w:pPr>
            <w:r w:rsidRPr="00B3508C">
              <w:rPr>
                <w:rFonts w:ascii="Arial" w:hAnsi="Arial" w:cs="Arial"/>
              </w:rPr>
              <w:t>3.Reduced Oxygen Packaging at Retail (FD8004W)</w:t>
            </w:r>
            <w:r>
              <w:rPr>
                <w:rFonts w:ascii="Arial" w:hAnsi="Arial" w:cs="Arial"/>
              </w:rPr>
              <w:t xml:space="preserve">  ______________</w:t>
            </w:r>
          </w:p>
          <w:p w14:paraId="78F00518" w14:textId="1AC0C168" w:rsidR="00B3508C" w:rsidRPr="00B3508C" w:rsidRDefault="00B3508C" w:rsidP="00B3508C">
            <w:pPr>
              <w:spacing w:line="276" w:lineRule="auto"/>
              <w:rPr>
                <w:rFonts w:ascii="Arial" w:hAnsi="Arial" w:cs="Arial"/>
              </w:rPr>
            </w:pPr>
            <w:r w:rsidRPr="00B3508C">
              <w:rPr>
                <w:rFonts w:ascii="Arial" w:hAnsi="Arial" w:cs="Arial"/>
              </w:rPr>
              <w:t xml:space="preserve">4.Juicing at Retail (FD8008W) </w:t>
            </w:r>
            <w:r>
              <w:rPr>
                <w:rFonts w:ascii="Arial" w:hAnsi="Arial" w:cs="Arial"/>
              </w:rPr>
              <w:t>_____________</w:t>
            </w:r>
          </w:p>
          <w:p w14:paraId="2B006A39" w14:textId="4394BEE7" w:rsidR="00B3508C" w:rsidRPr="00B3508C" w:rsidRDefault="00B3508C" w:rsidP="00B3508C">
            <w:pPr>
              <w:spacing w:line="276" w:lineRule="auto"/>
              <w:rPr>
                <w:rFonts w:ascii="Arial" w:hAnsi="Arial" w:cs="Arial"/>
              </w:rPr>
            </w:pPr>
            <w:r w:rsidRPr="00B3508C">
              <w:rPr>
                <w:rFonts w:ascii="Arial" w:hAnsi="Arial" w:cs="Arial"/>
              </w:rPr>
              <w:t xml:space="preserve">5.Shellfish Tanks at Retail (FD8007W) </w:t>
            </w:r>
            <w:r>
              <w:rPr>
                <w:rFonts w:ascii="Arial" w:hAnsi="Arial" w:cs="Arial"/>
              </w:rPr>
              <w:t>________________</w:t>
            </w:r>
          </w:p>
          <w:p w14:paraId="49F7D3F7" w14:textId="36FB51AE" w:rsidR="00B3508C" w:rsidRPr="00B3508C" w:rsidRDefault="00B3508C" w:rsidP="00B3508C">
            <w:pPr>
              <w:spacing w:line="276" w:lineRule="auto"/>
              <w:rPr>
                <w:rFonts w:ascii="Arial" w:hAnsi="Arial" w:cs="Arial"/>
              </w:rPr>
            </w:pPr>
            <w:r w:rsidRPr="00B3508C">
              <w:rPr>
                <w:rFonts w:ascii="Arial" w:hAnsi="Arial" w:cs="Arial"/>
              </w:rPr>
              <w:t xml:space="preserve">6.Custom Processing of Meats at Retail (FD8006W) </w:t>
            </w:r>
            <w:r>
              <w:rPr>
                <w:rFonts w:ascii="Arial" w:hAnsi="Arial" w:cs="Arial"/>
              </w:rPr>
              <w:t>______________</w:t>
            </w:r>
          </w:p>
          <w:p w14:paraId="3CEA5F8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847315">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909DE93" w:rsidR="00E0540F" w:rsidRDefault="00940F6F" w:rsidP="00B47F5F">
    <w:pPr>
      <w:jc w:val="center"/>
      <w:rPr>
        <w:rFonts w:ascii="Arial" w:hAnsi="Arial" w:cs="Arial"/>
        <w:sz w:val="24"/>
        <w:szCs w:val="24"/>
        <w:u w:val="single"/>
      </w:rPr>
    </w:pPr>
    <w:r>
      <w:rPr>
        <w:rFonts w:ascii="Arial" w:hAnsi="Arial" w:cs="Arial"/>
        <w:sz w:val="24"/>
        <w:szCs w:val="24"/>
        <w:u w:val="single"/>
      </w:rPr>
      <w:t xml:space="preserve">FD312 Special Processes at Retail </w:t>
    </w:r>
    <w:r w:rsidR="005B742B">
      <w:rPr>
        <w:rFonts w:ascii="Arial" w:hAnsi="Arial" w:cs="Arial"/>
        <w:sz w:val="24"/>
        <w:szCs w:val="24"/>
        <w:u w:val="single"/>
      </w:rPr>
      <w:t>February 14-18, 2022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0782"/>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B742B"/>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473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psciis.dll?linkid=383299&amp;mainmenu=ORA&amp;top_frame=1" TargetMode="External"/><Relationship Id="rId18" Type="http://schemas.openxmlformats.org/officeDocument/2006/relationships/hyperlink" Target="mailto:ORA-OTED-Retail@fda.hh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ORA-OTED-Retail@fda.hhs.gov" TargetMode="External"/><Relationship Id="rId17" Type="http://schemas.openxmlformats.org/officeDocument/2006/relationships/hyperlink" Target="https://orauportal.fda.gov/stc/ORA/PathloreStateUserJobAid.pdf" TargetMode="External"/><Relationship Id="rId2" Type="http://schemas.openxmlformats.org/officeDocument/2006/relationships/styles" Target="styles.xml"/><Relationship Id="rId16" Type="http://schemas.openxmlformats.org/officeDocument/2006/relationships/hyperlink" Target="mailto:Appsdesk@fda.hh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312" TargetMode="External"/><Relationship Id="rId5" Type="http://schemas.openxmlformats.org/officeDocument/2006/relationships/footnotes" Target="footnotes.xml"/><Relationship Id="rId15" Type="http://schemas.openxmlformats.org/officeDocument/2006/relationships/hyperlink" Target="https://orauportal.fda.gov/stc/ORA/OTEDPathloreRegistrationAccountRequestForm.pdf" TargetMode="External"/><Relationship Id="rId10" Type="http://schemas.openxmlformats.org/officeDocument/2006/relationships/hyperlink" Target="mailto:ORA-OTED-Retail@fda.hhs.gov" TargetMode="External"/><Relationship Id="rId19" Type="http://schemas.openxmlformats.org/officeDocument/2006/relationships/hyperlink" Target="mailto:interpreting.services@oc.f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da.gov/Food/GuidanceRegulation/HACCP/ucm200680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1830</Words>
  <Characters>11552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13356</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5</cp:revision>
  <cp:lastPrinted>2018-11-16T13:32:00Z</cp:lastPrinted>
  <dcterms:created xsi:type="dcterms:W3CDTF">2021-08-17T19:29:00Z</dcterms:created>
  <dcterms:modified xsi:type="dcterms:W3CDTF">2021-08-23T15:48:00Z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