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3F93" w14:textId="77777777" w:rsidR="004E3561" w:rsidRPr="00A361F4" w:rsidRDefault="004E3561" w:rsidP="004E3561">
      <w:pPr>
        <w:spacing w:after="0" w:line="240" w:lineRule="auto"/>
        <w:jc w:val="center"/>
        <w:rPr>
          <w:rFonts w:ascii="Futura Std Medium" w:hAnsi="Futura Std Medium"/>
          <w:b/>
          <w:color w:val="000000" w:themeColor="text1"/>
          <w:sz w:val="28"/>
        </w:rPr>
      </w:pPr>
      <w:bookmarkStart w:id="0" w:name="_GoBack"/>
      <w:bookmarkEnd w:id="0"/>
      <w:r w:rsidRPr="00A361F4">
        <w:rPr>
          <w:rFonts w:ascii="Futura Std Medium" w:hAnsi="Futura Std Medium"/>
          <w:b/>
          <w:color w:val="000000" w:themeColor="text1"/>
          <w:sz w:val="28"/>
        </w:rPr>
        <w:t>Produce Safety Alliance</w:t>
      </w:r>
    </w:p>
    <w:p w14:paraId="1233AC6B" w14:textId="77777777" w:rsidR="004E3561" w:rsidRDefault="004E3561" w:rsidP="004E3561">
      <w:pPr>
        <w:spacing w:after="0" w:line="240" w:lineRule="auto"/>
        <w:jc w:val="center"/>
        <w:rPr>
          <w:rFonts w:ascii="Futura Std Medium" w:hAnsi="Futura Std Medium"/>
          <w:b/>
          <w:color w:val="000000" w:themeColor="text1"/>
          <w:sz w:val="28"/>
        </w:rPr>
      </w:pPr>
      <w:r w:rsidRPr="00BC7BB4">
        <w:rPr>
          <w:rFonts w:ascii="Futura Std Medium" w:hAnsi="Futura Std Medium"/>
          <w:b/>
          <w:color w:val="000000" w:themeColor="text1"/>
          <w:sz w:val="28"/>
        </w:rPr>
        <w:t>Grower Training Course</w:t>
      </w:r>
      <w:r>
        <w:rPr>
          <w:rFonts w:ascii="Futura Std Medium" w:hAnsi="Futura Std Medium"/>
          <w:b/>
          <w:color w:val="000000" w:themeColor="text1"/>
          <w:sz w:val="28"/>
        </w:rPr>
        <w:t xml:space="preserve"> Information</w:t>
      </w:r>
    </w:p>
    <w:p w14:paraId="636A3952" w14:textId="1121D21F" w:rsidR="004E3561" w:rsidRPr="00A361F4" w:rsidRDefault="004E3561" w:rsidP="004E3561">
      <w:pPr>
        <w:spacing w:before="120" w:after="0"/>
        <w:rPr>
          <w:rFonts w:ascii="Futura Std Book" w:hAnsi="Futura Std Book" w:cs="Times New Roman"/>
          <w:color w:val="000000" w:themeColor="text1"/>
          <w:sz w:val="24"/>
        </w:rPr>
      </w:pPr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t>Date</w:t>
      </w:r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br/>
        <w:t>Time</w:t>
      </w:r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br/>
        <w:t xml:space="preserve">Location (Building, room number, street address, city, state, </w:t>
      </w:r>
      <w:proofErr w:type="spellStart"/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t>zipcode</w:t>
      </w:r>
      <w:proofErr w:type="spellEnd"/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t>)</w:t>
      </w:r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br/>
        <w:t>Host</w:t>
      </w:r>
      <w:r w:rsidRPr="008D1623">
        <w:rPr>
          <w:rFonts w:ascii="Futura Std Book" w:hAnsi="Futura Std Book" w:cs="Times New Roman"/>
          <w:color w:val="000000" w:themeColor="text1"/>
          <w:sz w:val="24"/>
          <w:highlight w:val="yellow"/>
        </w:rPr>
        <w:br/>
        <w:t>Funding acknowledgement</w:t>
      </w:r>
      <w:r w:rsidRPr="00AE019C">
        <w:rPr>
          <w:rFonts w:ascii="Futura Std Book" w:hAnsi="Futura Std Book" w:cs="Times New Roman"/>
          <w:color w:val="000000" w:themeColor="text1"/>
          <w:sz w:val="24"/>
        </w:rPr>
        <w:br/>
      </w:r>
    </w:p>
    <w:p w14:paraId="7D25DE52" w14:textId="77777777" w:rsidR="004E3561" w:rsidRPr="00BC7BB4" w:rsidRDefault="004E3561" w:rsidP="004E3561">
      <w:pPr>
        <w:spacing w:before="120" w:after="0"/>
        <w:rPr>
          <w:rFonts w:ascii="Futura Std Medium" w:hAnsi="Futura Std Medium"/>
          <w:b/>
          <w:color w:val="000000" w:themeColor="text1"/>
          <w:sz w:val="24"/>
        </w:rPr>
      </w:pPr>
      <w:r w:rsidRPr="00BC7BB4">
        <w:rPr>
          <w:rFonts w:ascii="Futura Std Medium" w:hAnsi="Futura Std Medium"/>
          <w:b/>
          <w:color w:val="000000" w:themeColor="text1"/>
          <w:sz w:val="24"/>
        </w:rPr>
        <w:t>Who Should Attend</w:t>
      </w:r>
    </w:p>
    <w:p w14:paraId="30CEE055" w14:textId="601D58CB" w:rsidR="004E3561" w:rsidRDefault="004E3561" w:rsidP="004E3561">
      <w:pPr>
        <w:tabs>
          <w:tab w:val="left" w:pos="0"/>
        </w:tabs>
        <w:spacing w:before="120" w:after="0" w:line="240" w:lineRule="auto"/>
        <w:rPr>
          <w:rFonts w:ascii="Futura Std Book" w:hAnsi="Futura Std Book"/>
          <w:i/>
          <w:iCs/>
        </w:rPr>
      </w:pPr>
      <w:r w:rsidRPr="00BC7BB4">
        <w:rPr>
          <w:rFonts w:ascii="Futura Std Book" w:hAnsi="Futura Std Book"/>
        </w:rPr>
        <w:t xml:space="preserve">Fruit and vegetable growers and others interested </w:t>
      </w:r>
      <w:r>
        <w:rPr>
          <w:rFonts w:ascii="Futura Std Book" w:hAnsi="Futura Std Book"/>
        </w:rPr>
        <w:t xml:space="preserve">in </w:t>
      </w:r>
      <w:r w:rsidRPr="00BC7BB4">
        <w:rPr>
          <w:rFonts w:ascii="Futura Std Book" w:hAnsi="Futura Std Book"/>
        </w:rPr>
        <w:t xml:space="preserve">learning about produce safety, </w:t>
      </w:r>
      <w:r w:rsidR="00326386">
        <w:rPr>
          <w:rFonts w:ascii="Futura Std Book" w:hAnsi="Futura Std Book"/>
        </w:rPr>
        <w:t xml:space="preserve">the </w:t>
      </w:r>
      <w:r w:rsidR="00326386" w:rsidRPr="00BC7BB4">
        <w:rPr>
          <w:rFonts w:ascii="Futura Std Book" w:hAnsi="Futura Std Book"/>
        </w:rPr>
        <w:t>Food Safety Modernization Act (FSMA) Produce Safety Rule</w:t>
      </w:r>
      <w:r w:rsidR="00326386">
        <w:rPr>
          <w:rFonts w:ascii="Futura Std Book" w:hAnsi="Futura Std Book"/>
        </w:rPr>
        <w:t xml:space="preserve">, </w:t>
      </w:r>
      <w:r w:rsidRPr="00BC7BB4">
        <w:rPr>
          <w:rFonts w:ascii="Futura Std Book" w:hAnsi="Futura Std Book"/>
        </w:rPr>
        <w:t xml:space="preserve">Good Agricultural Practices (GAPs), </w:t>
      </w:r>
      <w:r w:rsidR="00326386">
        <w:rPr>
          <w:rFonts w:ascii="Futura Std Book" w:hAnsi="Futura Std Book"/>
        </w:rPr>
        <w:t xml:space="preserve">and </w:t>
      </w:r>
      <w:r w:rsidRPr="00BC7BB4">
        <w:rPr>
          <w:rFonts w:ascii="Futura Std Book" w:hAnsi="Futura Std Book"/>
        </w:rPr>
        <w:t>co-management</w:t>
      </w:r>
      <w:r w:rsidR="00326386">
        <w:rPr>
          <w:rFonts w:ascii="Futura Std Book" w:hAnsi="Futura Std Book"/>
        </w:rPr>
        <w:t xml:space="preserve"> of natural resources and food safety.</w:t>
      </w:r>
      <w:r w:rsidRPr="00BC7BB4">
        <w:rPr>
          <w:rFonts w:ascii="Futura Std Book" w:hAnsi="Futura Std Book"/>
          <w:i/>
          <w:iCs/>
        </w:rPr>
        <w:t xml:space="preserve"> </w:t>
      </w:r>
      <w:r w:rsidRPr="00BC7BB4">
        <w:rPr>
          <w:rFonts w:ascii="Futura Std Book" w:hAnsi="Futura Std Book"/>
          <w:iCs/>
        </w:rPr>
        <w:t xml:space="preserve"> </w:t>
      </w:r>
      <w:r>
        <w:rPr>
          <w:rFonts w:ascii="Futura Std Book" w:hAnsi="Futura Std Book"/>
          <w:iCs/>
        </w:rPr>
        <w:t xml:space="preserve">The PSA Grower Training Course is one way to satisfy the FSMA </w:t>
      </w:r>
      <w:r w:rsidRPr="00BC7BB4">
        <w:rPr>
          <w:rFonts w:ascii="Futura Std Book" w:hAnsi="Futura Std Book"/>
          <w:iCs/>
        </w:rPr>
        <w:t xml:space="preserve">Produce Safety Rule requirement outlined in </w:t>
      </w:r>
      <w:r w:rsidRPr="00D431D0">
        <w:rPr>
          <w:rFonts w:ascii="Futura Std Book" w:hAnsi="Futura Std Book"/>
          <w:iCs/>
        </w:rPr>
        <w:t>§</w:t>
      </w:r>
      <w:r>
        <w:rPr>
          <w:rFonts w:ascii="Futura Std Book" w:hAnsi="Futura Std Book"/>
          <w:iCs/>
        </w:rPr>
        <w:t xml:space="preserve"> 112.22</w:t>
      </w:r>
      <w:r w:rsidRPr="00BC7BB4">
        <w:rPr>
          <w:rFonts w:ascii="Futura Std Book" w:hAnsi="Futura Std Book"/>
          <w:iCs/>
        </w:rPr>
        <w:t>(c)</w:t>
      </w:r>
      <w:r>
        <w:rPr>
          <w:rFonts w:ascii="Futura Std Book" w:hAnsi="Futura Std Book"/>
          <w:iCs/>
        </w:rPr>
        <w:t xml:space="preserve"> that requires</w:t>
      </w:r>
      <w:r w:rsidRPr="00BC7BB4">
        <w:rPr>
          <w:rFonts w:ascii="Futura Std Book" w:hAnsi="Futura Std Book"/>
          <w:iCs/>
        </w:rPr>
        <w:t xml:space="preserve"> </w:t>
      </w:r>
      <w:r>
        <w:rPr>
          <w:rFonts w:ascii="Futura Std Book" w:hAnsi="Futura Std Book"/>
          <w:iCs/>
        </w:rPr>
        <w:t>‘</w:t>
      </w:r>
      <w:r w:rsidRPr="00BC7BB4">
        <w:rPr>
          <w:rFonts w:ascii="Futura Std Book" w:hAnsi="Futura Std Book"/>
          <w:i/>
          <w:iCs/>
        </w:rPr>
        <w:t xml:space="preserve">At least one supervisor </w:t>
      </w:r>
      <w:r w:rsidR="004F4C8C">
        <w:rPr>
          <w:rFonts w:ascii="Futura Std Book" w:hAnsi="Futura Std Book"/>
          <w:i/>
          <w:iCs/>
        </w:rPr>
        <w:t xml:space="preserve">or responsible party for your </w:t>
      </w:r>
      <w:r w:rsidRPr="00BC7BB4">
        <w:rPr>
          <w:rFonts w:ascii="Futura Std Book" w:hAnsi="Futura Std Book"/>
          <w:i/>
          <w:iCs/>
        </w:rPr>
        <w:t>farm must</w:t>
      </w:r>
      <w:r w:rsidR="004F4C8C">
        <w:rPr>
          <w:rFonts w:ascii="Futura Std Book" w:hAnsi="Futura Std Book"/>
          <w:i/>
          <w:iCs/>
        </w:rPr>
        <w:t xml:space="preserve"> have successfully</w:t>
      </w:r>
      <w:r w:rsidRPr="00BC7BB4">
        <w:rPr>
          <w:rFonts w:ascii="Futura Std Book" w:hAnsi="Futura Std Book"/>
          <w:i/>
          <w:iCs/>
        </w:rPr>
        <w:t xml:space="preserve"> complete</w:t>
      </w:r>
      <w:r w:rsidR="004F4C8C">
        <w:rPr>
          <w:rFonts w:ascii="Futura Std Book" w:hAnsi="Futura Std Book"/>
          <w:i/>
          <w:iCs/>
        </w:rPr>
        <w:t>d</w:t>
      </w:r>
      <w:r w:rsidRPr="00BC7BB4">
        <w:rPr>
          <w:rFonts w:ascii="Futura Std Book" w:hAnsi="Futura Std Book"/>
          <w:i/>
          <w:iCs/>
        </w:rPr>
        <w:t xml:space="preserve"> food safety training at least equivalent to </w:t>
      </w:r>
      <w:r w:rsidR="004F4C8C">
        <w:rPr>
          <w:rFonts w:ascii="Futura Std Book" w:hAnsi="Futura Std Book"/>
          <w:i/>
          <w:iCs/>
        </w:rPr>
        <w:t xml:space="preserve">that received under </w:t>
      </w:r>
      <w:r w:rsidRPr="00BC7BB4">
        <w:rPr>
          <w:rFonts w:ascii="Futura Std Book" w:hAnsi="Futura Std Book"/>
          <w:i/>
          <w:iCs/>
        </w:rPr>
        <w:t xml:space="preserve">standardized curriculum recognized </w:t>
      </w:r>
      <w:r w:rsidR="004F4C8C">
        <w:rPr>
          <w:rFonts w:ascii="Futura Std Book" w:hAnsi="Futura Std Book"/>
          <w:i/>
          <w:iCs/>
        </w:rPr>
        <w:t xml:space="preserve">as adequate </w:t>
      </w:r>
      <w:r w:rsidRPr="00BC7BB4">
        <w:rPr>
          <w:rFonts w:ascii="Futura Std Book" w:hAnsi="Futura Std Book"/>
          <w:i/>
          <w:iCs/>
        </w:rPr>
        <w:t xml:space="preserve">by the </w:t>
      </w:r>
      <w:r w:rsidR="004F4C8C">
        <w:rPr>
          <w:rFonts w:ascii="Futura Std Book" w:hAnsi="Futura Std Book"/>
          <w:i/>
          <w:iCs/>
        </w:rPr>
        <w:t>Food and Drug Administration</w:t>
      </w:r>
      <w:r w:rsidRPr="00BC7BB4">
        <w:rPr>
          <w:rFonts w:ascii="Futura Std Book" w:hAnsi="Futura Std Book"/>
          <w:i/>
          <w:iCs/>
        </w:rPr>
        <w:t>.</w:t>
      </w:r>
      <w:r w:rsidR="00326386">
        <w:rPr>
          <w:rFonts w:ascii="Futura Std Book" w:hAnsi="Futura Std Book"/>
          <w:i/>
          <w:iCs/>
        </w:rPr>
        <w:t>’</w:t>
      </w:r>
    </w:p>
    <w:p w14:paraId="0B80F021" w14:textId="77777777" w:rsidR="004E3561" w:rsidRPr="00BC7BB4" w:rsidRDefault="004E3561" w:rsidP="004E3561">
      <w:pPr>
        <w:spacing w:before="120" w:after="0" w:line="240" w:lineRule="auto"/>
        <w:rPr>
          <w:rFonts w:ascii="Futura Std Medium" w:hAnsi="Futura Std Medium"/>
          <w:b/>
          <w:color w:val="000000" w:themeColor="text1"/>
          <w:sz w:val="24"/>
        </w:rPr>
      </w:pPr>
      <w:r>
        <w:rPr>
          <w:rFonts w:ascii="Futura Std Medium" w:hAnsi="Futura Std Medium"/>
          <w:b/>
          <w:color w:val="000000" w:themeColor="text1"/>
          <w:sz w:val="24"/>
        </w:rPr>
        <w:br/>
      </w:r>
      <w:r w:rsidRPr="00BC7BB4">
        <w:rPr>
          <w:rFonts w:ascii="Futura Std Medium" w:hAnsi="Futura Std Medium"/>
          <w:b/>
          <w:color w:val="000000" w:themeColor="text1"/>
          <w:sz w:val="24"/>
        </w:rPr>
        <w:t xml:space="preserve">What to </w:t>
      </w:r>
      <w:r>
        <w:rPr>
          <w:rFonts w:ascii="Futura Std Medium" w:hAnsi="Futura Std Medium"/>
          <w:b/>
          <w:color w:val="000000" w:themeColor="text1"/>
          <w:sz w:val="24"/>
        </w:rPr>
        <w:t>E</w:t>
      </w:r>
      <w:r w:rsidRPr="00BC7BB4">
        <w:rPr>
          <w:rFonts w:ascii="Futura Std Medium" w:hAnsi="Futura Std Medium"/>
          <w:b/>
          <w:color w:val="000000" w:themeColor="text1"/>
          <w:sz w:val="24"/>
        </w:rPr>
        <w:t>xpect at the PSA Grower Training Course</w:t>
      </w:r>
    </w:p>
    <w:p w14:paraId="6C88CDE5" w14:textId="0AB5C2A5" w:rsidR="004E3561" w:rsidRDefault="004E3561" w:rsidP="004E3561">
      <w:pPr>
        <w:spacing w:before="120" w:after="0" w:line="240" w:lineRule="auto"/>
        <w:rPr>
          <w:rFonts w:ascii="Futura Std Book" w:hAnsi="Futura Std Book"/>
        </w:rPr>
      </w:pPr>
      <w:r>
        <w:rPr>
          <w:rFonts w:ascii="Futura Std Book" w:hAnsi="Futura Std Book"/>
        </w:rPr>
        <w:t>The</w:t>
      </w:r>
      <w:r w:rsidRPr="00BC7BB4">
        <w:rPr>
          <w:rFonts w:ascii="Futura Std Book" w:hAnsi="Futura Std Book"/>
        </w:rPr>
        <w:t xml:space="preserve"> </w:t>
      </w:r>
      <w:r>
        <w:rPr>
          <w:rFonts w:ascii="Futura Std Book" w:hAnsi="Futura Std Book"/>
        </w:rPr>
        <w:t xml:space="preserve">trainers will spend </w:t>
      </w:r>
      <w:r w:rsidRPr="00BC7BB4">
        <w:rPr>
          <w:rFonts w:ascii="Futura Std Book" w:hAnsi="Futura Std Book"/>
        </w:rPr>
        <w:t xml:space="preserve">approximately </w:t>
      </w:r>
      <w:r>
        <w:rPr>
          <w:rFonts w:ascii="Futura Std Book" w:hAnsi="Futura Std Book"/>
        </w:rPr>
        <w:t>seven</w:t>
      </w:r>
      <w:r w:rsidRPr="00BC7BB4">
        <w:rPr>
          <w:rFonts w:ascii="Futura Std Book" w:hAnsi="Futura Std Book"/>
        </w:rPr>
        <w:t xml:space="preserve"> hours of instruction time </w:t>
      </w:r>
      <w:r>
        <w:rPr>
          <w:rFonts w:ascii="Futura Std Book" w:hAnsi="Futura Std Book"/>
        </w:rPr>
        <w:t>cover</w:t>
      </w:r>
      <w:r w:rsidR="00817DC0">
        <w:rPr>
          <w:rFonts w:ascii="Futura Std Book" w:hAnsi="Futura Std Book"/>
        </w:rPr>
        <w:t>ing</w:t>
      </w:r>
      <w:r>
        <w:rPr>
          <w:rFonts w:ascii="Futura Std Book" w:hAnsi="Futura Std Book"/>
        </w:rPr>
        <w:t xml:space="preserve"> content contained in these seven modules:</w:t>
      </w:r>
    </w:p>
    <w:p w14:paraId="574FB4F7" w14:textId="77777777" w:rsidR="004E3561" w:rsidRPr="00F357C7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Introduction to Produce Safety</w:t>
      </w:r>
    </w:p>
    <w:p w14:paraId="27DE3B6D" w14:textId="79F8E385" w:rsidR="004E3561" w:rsidRPr="00F357C7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Worker Health, Hygiene, and Training</w:t>
      </w:r>
    </w:p>
    <w:p w14:paraId="139A9A52" w14:textId="77777777" w:rsidR="004E3561" w:rsidRPr="00F357C7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Soil Amendments</w:t>
      </w:r>
    </w:p>
    <w:p w14:paraId="2D1EE779" w14:textId="77777777" w:rsidR="004E3561" w:rsidRPr="00F357C7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Wildlife, Domestic</w:t>
      </w:r>
      <w:r>
        <w:rPr>
          <w:rFonts w:ascii="Futura Std Book" w:hAnsi="Futura Std Book"/>
        </w:rPr>
        <w:t>ated</w:t>
      </w:r>
      <w:r w:rsidRPr="00F357C7">
        <w:rPr>
          <w:rFonts w:ascii="Futura Std Book" w:hAnsi="Futura Std Book"/>
        </w:rPr>
        <w:t xml:space="preserve"> Animals, and Land Use</w:t>
      </w:r>
    </w:p>
    <w:p w14:paraId="15A2E2D4" w14:textId="77777777" w:rsidR="004E3561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>
        <w:rPr>
          <w:rFonts w:ascii="Futura Std Book" w:hAnsi="Futura Std Book"/>
        </w:rPr>
        <w:t>Agricultural Water (Part I: Production Water; Part II: Postharvest Water)</w:t>
      </w:r>
    </w:p>
    <w:p w14:paraId="24E498A3" w14:textId="77777777" w:rsidR="004E3561" w:rsidRPr="00F357C7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Postharvest Handling and Sanitation</w:t>
      </w:r>
    </w:p>
    <w:p w14:paraId="70C072D7" w14:textId="77777777" w:rsidR="004E3561" w:rsidRDefault="004E3561" w:rsidP="004E3561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How to De</w:t>
      </w:r>
      <w:r>
        <w:rPr>
          <w:rFonts w:ascii="Futura Std Book" w:hAnsi="Futura Std Book"/>
        </w:rPr>
        <w:t>velop a Farm Food Safety Plan</w:t>
      </w:r>
    </w:p>
    <w:p w14:paraId="220282D7" w14:textId="2BB34CC3" w:rsidR="004E3561" w:rsidRPr="00F357C7" w:rsidRDefault="004E3561" w:rsidP="004E3561">
      <w:pPr>
        <w:spacing w:before="120" w:after="0" w:line="240" w:lineRule="auto"/>
        <w:rPr>
          <w:rFonts w:ascii="Futura Std Book" w:hAnsi="Futura Std Book"/>
        </w:rPr>
      </w:pPr>
      <w:r>
        <w:rPr>
          <w:rFonts w:ascii="Futura Std Book" w:hAnsi="Futura Std Book"/>
        </w:rPr>
        <w:t xml:space="preserve">In addition to learning about produce safety best practices, </w:t>
      </w:r>
      <w:r w:rsidR="004F4C8C">
        <w:rPr>
          <w:rFonts w:ascii="Futura Std Book" w:hAnsi="Futura Std Book"/>
        </w:rPr>
        <w:t xml:space="preserve">key </w:t>
      </w:r>
      <w:r>
        <w:rPr>
          <w:rFonts w:ascii="Futura Std Book" w:hAnsi="Futura Std Book"/>
        </w:rPr>
        <w:t xml:space="preserve">parts of the </w:t>
      </w:r>
      <w:r w:rsidRPr="00F357C7">
        <w:rPr>
          <w:rFonts w:ascii="Futura Std Book" w:hAnsi="Futura Std Book"/>
        </w:rPr>
        <w:t xml:space="preserve">FSMA Produce Safety Rule requirements </w:t>
      </w:r>
      <w:r>
        <w:rPr>
          <w:rFonts w:ascii="Futura Std Book" w:hAnsi="Futura Std Book"/>
        </w:rPr>
        <w:t>are outlined within each module</w:t>
      </w:r>
      <w:r w:rsidRPr="00F357C7">
        <w:rPr>
          <w:rFonts w:ascii="Futura Std Book" w:hAnsi="Futura Std Book"/>
        </w:rPr>
        <w:t>.  There will be time for questions and discussion, so participants should come prepared to share their experienc</w:t>
      </w:r>
      <w:r>
        <w:rPr>
          <w:rFonts w:ascii="Futura Std Book" w:hAnsi="Futura Std Book"/>
        </w:rPr>
        <w:t>es and produce safety questions.</w:t>
      </w:r>
    </w:p>
    <w:p w14:paraId="556238C3" w14:textId="77777777" w:rsidR="004E3561" w:rsidRPr="00BC7BB4" w:rsidRDefault="004E3561" w:rsidP="004E3561">
      <w:pPr>
        <w:spacing w:before="120" w:after="0" w:line="240" w:lineRule="auto"/>
        <w:rPr>
          <w:rFonts w:ascii="Futura Std Medium" w:hAnsi="Futura Std Medium"/>
          <w:b/>
          <w:color w:val="000000" w:themeColor="text1"/>
          <w:sz w:val="24"/>
        </w:rPr>
      </w:pPr>
      <w:r>
        <w:rPr>
          <w:rFonts w:ascii="Futura Std Medium" w:hAnsi="Futura Std Medium"/>
          <w:b/>
          <w:color w:val="000000" w:themeColor="text1"/>
          <w:sz w:val="24"/>
        </w:rPr>
        <w:br/>
        <w:t>Benefits of Attending the Course</w:t>
      </w:r>
    </w:p>
    <w:p w14:paraId="342875B2" w14:textId="77777777" w:rsidR="004E3561" w:rsidRDefault="004E3561" w:rsidP="004E3561">
      <w:pPr>
        <w:spacing w:before="120" w:after="0" w:line="240" w:lineRule="auto"/>
        <w:rPr>
          <w:rFonts w:ascii="Futura Std Book" w:hAnsi="Futura Std Book"/>
        </w:rPr>
      </w:pPr>
      <w:r w:rsidRPr="00BC7BB4">
        <w:rPr>
          <w:rFonts w:ascii="Futura Std Book" w:hAnsi="Futura Std Book"/>
        </w:rPr>
        <w:t>The course will provide a foundation of Good Agricultural Practices (GAPs) and co-management information, FSMA Produce Safety Rule</w:t>
      </w:r>
      <w:r>
        <w:rPr>
          <w:rFonts w:ascii="Futura Std Book" w:hAnsi="Futura Std Book"/>
        </w:rPr>
        <w:t xml:space="preserve"> requirements</w:t>
      </w:r>
      <w:r w:rsidRPr="00BC7BB4">
        <w:rPr>
          <w:rFonts w:ascii="Futura Std Book" w:hAnsi="Futura Std Book"/>
        </w:rPr>
        <w:t xml:space="preserve">, and details on how to develop a farm food safety plan.  Individuals who participate in this course are expected to gain a basic understanding of: </w:t>
      </w:r>
    </w:p>
    <w:p w14:paraId="0F37F3E0" w14:textId="77777777" w:rsidR="004E3561" w:rsidRPr="00F357C7" w:rsidRDefault="004E3561" w:rsidP="004E356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 xml:space="preserve">Microorganisms relevant to produce safety and where </w:t>
      </w:r>
      <w:r>
        <w:rPr>
          <w:rFonts w:ascii="Futura Std Book" w:hAnsi="Futura Std Book"/>
        </w:rPr>
        <w:t>they</w:t>
      </w:r>
      <w:r w:rsidRPr="00F357C7">
        <w:rPr>
          <w:rFonts w:ascii="Futura Std Book" w:hAnsi="Futura Std Book"/>
        </w:rPr>
        <w:t xml:space="preserve"> may be </w:t>
      </w:r>
      <w:r>
        <w:rPr>
          <w:rFonts w:ascii="Futura Std Book" w:hAnsi="Futura Std Book"/>
        </w:rPr>
        <w:t>found on</w:t>
      </w:r>
      <w:r w:rsidRPr="00F357C7">
        <w:rPr>
          <w:rFonts w:ascii="Futura Std Book" w:hAnsi="Futura Std Book"/>
        </w:rPr>
        <w:t xml:space="preserve"> the farm</w:t>
      </w:r>
    </w:p>
    <w:p w14:paraId="7093936A" w14:textId="77777777" w:rsidR="004E3561" w:rsidRPr="00F357C7" w:rsidRDefault="004E3561" w:rsidP="004E356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lastRenderedPageBreak/>
        <w:t>How to identify microbial risks, practices that reduce risks, and how to begin implementing produce safety practices on the farm</w:t>
      </w:r>
    </w:p>
    <w:p w14:paraId="688B4ECE" w14:textId="77777777" w:rsidR="004E3561" w:rsidRPr="00F357C7" w:rsidRDefault="004E3561" w:rsidP="004E356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Futura Std Book" w:hAnsi="Futura Std Book"/>
        </w:rPr>
      </w:pPr>
      <w:r w:rsidRPr="00F357C7">
        <w:rPr>
          <w:rFonts w:ascii="Futura Std Book" w:hAnsi="Futura Std Book"/>
        </w:rPr>
        <w:t>Parts of a farm food safety plan and how to begin writing one</w:t>
      </w:r>
    </w:p>
    <w:p w14:paraId="435B1412" w14:textId="77777777" w:rsidR="004E3561" w:rsidRPr="00F357C7" w:rsidRDefault="004E3561" w:rsidP="004E3561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Futura Std Book" w:hAnsi="Futura Std Book"/>
        </w:rPr>
      </w:pPr>
      <w:r>
        <w:rPr>
          <w:rFonts w:ascii="Futura Std Book" w:hAnsi="Futura Std Book"/>
        </w:rPr>
        <w:t>Requirements</w:t>
      </w:r>
      <w:r w:rsidRPr="00F357C7">
        <w:rPr>
          <w:rFonts w:ascii="Futura Std Book" w:hAnsi="Futura Std Book"/>
        </w:rPr>
        <w:t xml:space="preserve"> in the FSMA Produce Safety Rule and how to meet them.  </w:t>
      </w:r>
    </w:p>
    <w:p w14:paraId="181DCB36" w14:textId="77777777" w:rsidR="004E3561" w:rsidRPr="00BC7BB4" w:rsidRDefault="004E3561" w:rsidP="004E3561">
      <w:pPr>
        <w:spacing w:before="120" w:after="0" w:line="240" w:lineRule="auto"/>
        <w:rPr>
          <w:rFonts w:ascii="Futura Std Book" w:hAnsi="Futura Std Book"/>
        </w:rPr>
      </w:pPr>
      <w:r>
        <w:rPr>
          <w:rFonts w:ascii="Futura Std Book" w:hAnsi="Futura Std Book"/>
        </w:rPr>
        <w:t xml:space="preserve">After </w:t>
      </w:r>
      <w:r w:rsidRPr="00BC7BB4">
        <w:rPr>
          <w:rFonts w:ascii="Futura Std Book" w:hAnsi="Futura Std Book"/>
        </w:rPr>
        <w:t xml:space="preserve">attending the entire course, </w:t>
      </w:r>
      <w:r>
        <w:rPr>
          <w:rFonts w:ascii="Futura Std Book" w:hAnsi="Futura Std Book"/>
        </w:rPr>
        <w:t>participants</w:t>
      </w:r>
      <w:r w:rsidRPr="00BC7BB4">
        <w:rPr>
          <w:rFonts w:ascii="Futura Std Book" w:hAnsi="Futura Std Book"/>
        </w:rPr>
        <w:t xml:space="preserve"> will be eligible to receive a certificate from the Association of Food and Drug Officials (AFDO) that verifies </w:t>
      </w:r>
      <w:r>
        <w:rPr>
          <w:rFonts w:ascii="Futura Std Book" w:hAnsi="Futura Std Book"/>
        </w:rPr>
        <w:t>they</w:t>
      </w:r>
      <w:r w:rsidRPr="00BC7BB4">
        <w:rPr>
          <w:rFonts w:ascii="Futura Std Book" w:hAnsi="Futura Std Book"/>
        </w:rPr>
        <w:t xml:space="preserve"> have</w:t>
      </w:r>
      <w:r>
        <w:rPr>
          <w:rFonts w:ascii="Futura Std Book" w:hAnsi="Futura Std Book"/>
        </w:rPr>
        <w:t xml:space="preserve"> completed the training course</w:t>
      </w:r>
      <w:r w:rsidRPr="00BC7BB4">
        <w:rPr>
          <w:rFonts w:ascii="Futura Std Book" w:hAnsi="Futura Std Book"/>
        </w:rPr>
        <w:t>.  T</w:t>
      </w:r>
      <w:r>
        <w:rPr>
          <w:rFonts w:ascii="Futura Std Book" w:hAnsi="Futura Std Book"/>
        </w:rPr>
        <w:t xml:space="preserve">o receive an AFDO certificate, a participant must be present for the entire training and submit the appropriate paperwork to their trainer at the end of the course. </w:t>
      </w:r>
      <w:r w:rsidRPr="00BC7BB4">
        <w:rPr>
          <w:rFonts w:ascii="Futura Std Book" w:hAnsi="Futura Std Book"/>
        </w:rPr>
        <w:t xml:space="preserve"> </w:t>
      </w:r>
    </w:p>
    <w:p w14:paraId="4A0993D5" w14:textId="77777777" w:rsidR="004E3561" w:rsidRPr="00BC7BB4" w:rsidRDefault="004E3561" w:rsidP="004E3561">
      <w:pPr>
        <w:spacing w:before="120" w:after="0" w:line="240" w:lineRule="auto"/>
        <w:rPr>
          <w:rFonts w:ascii="Futura Std Medium" w:hAnsi="Futura Std Medium"/>
          <w:b/>
          <w:color w:val="000000" w:themeColor="text1"/>
          <w:sz w:val="24"/>
        </w:rPr>
      </w:pPr>
      <w:r w:rsidRPr="00BC7BB4">
        <w:rPr>
          <w:rFonts w:ascii="Futura Std Medium" w:hAnsi="Futura Std Medium"/>
          <w:b/>
          <w:color w:val="000000" w:themeColor="text1"/>
          <w:sz w:val="24"/>
        </w:rPr>
        <w:t xml:space="preserve">Costs to </w:t>
      </w:r>
      <w:r>
        <w:rPr>
          <w:rFonts w:ascii="Futura Std Medium" w:hAnsi="Futura Std Medium"/>
          <w:b/>
          <w:color w:val="000000" w:themeColor="text1"/>
          <w:sz w:val="24"/>
        </w:rPr>
        <w:t>A</w:t>
      </w:r>
      <w:r w:rsidRPr="00BC7BB4">
        <w:rPr>
          <w:rFonts w:ascii="Futura Std Medium" w:hAnsi="Futura Std Medium"/>
          <w:b/>
          <w:color w:val="000000" w:themeColor="text1"/>
          <w:sz w:val="24"/>
        </w:rPr>
        <w:t>ttend</w:t>
      </w:r>
    </w:p>
    <w:p w14:paraId="6C793B93" w14:textId="69673EA3" w:rsidR="004E3561" w:rsidRPr="00BC7BB4" w:rsidRDefault="004E3561" w:rsidP="004E3561">
      <w:pPr>
        <w:spacing w:before="120" w:after="0" w:line="240" w:lineRule="auto"/>
        <w:rPr>
          <w:rFonts w:ascii="Futura Std Book" w:hAnsi="Futura Std Book"/>
        </w:rPr>
      </w:pPr>
      <w:r w:rsidRPr="00BC7BB4">
        <w:rPr>
          <w:rFonts w:ascii="Futura Std Book" w:hAnsi="Futura Std Book"/>
        </w:rPr>
        <w:t xml:space="preserve">Total costs to attend the PSA Grower Training Course will vary. Set costs include PSA </w:t>
      </w:r>
      <w:r>
        <w:rPr>
          <w:rFonts w:ascii="Futura Std Book" w:hAnsi="Futura Std Book"/>
        </w:rPr>
        <w:t xml:space="preserve">Grower Training Manuals </w:t>
      </w:r>
      <w:r w:rsidRPr="00BC7BB4">
        <w:rPr>
          <w:rFonts w:ascii="Futura Std Book" w:hAnsi="Futura Std Book"/>
        </w:rPr>
        <w:t xml:space="preserve">($50) and </w:t>
      </w:r>
      <w:r>
        <w:rPr>
          <w:rFonts w:ascii="Futura Std Book" w:hAnsi="Futura Std Book"/>
        </w:rPr>
        <w:t xml:space="preserve">a </w:t>
      </w:r>
      <w:r w:rsidR="00A1251F">
        <w:rPr>
          <w:rFonts w:ascii="Futura Std Book" w:hAnsi="Futura Std Book"/>
        </w:rPr>
        <w:t>Certificate of Course A</w:t>
      </w:r>
      <w:r w:rsidR="00893DD9">
        <w:rPr>
          <w:rFonts w:ascii="Futura Std Book" w:hAnsi="Futura Std Book"/>
        </w:rPr>
        <w:t>ttendance</w:t>
      </w:r>
      <w:r>
        <w:rPr>
          <w:rFonts w:ascii="Futura Std Book" w:hAnsi="Futura Std Book"/>
        </w:rPr>
        <w:t xml:space="preserve"> from</w:t>
      </w:r>
      <w:r w:rsidRPr="00BC7BB4">
        <w:rPr>
          <w:rFonts w:ascii="Futura Std Book" w:hAnsi="Futura Std Book"/>
        </w:rPr>
        <w:t xml:space="preserve"> AFDO</w:t>
      </w:r>
      <w:r>
        <w:rPr>
          <w:rFonts w:ascii="Futura Std Book" w:hAnsi="Futura Std Book"/>
        </w:rPr>
        <w:t xml:space="preserve"> </w:t>
      </w:r>
      <w:r w:rsidRPr="00BC7BB4">
        <w:rPr>
          <w:rFonts w:ascii="Futura Std Book" w:hAnsi="Futura Std Book"/>
        </w:rPr>
        <w:t>($35).  Al</w:t>
      </w:r>
      <w:r>
        <w:rPr>
          <w:rFonts w:ascii="Futura Std Book" w:hAnsi="Futura Std Book"/>
        </w:rPr>
        <w:t xml:space="preserve">l other training costs, such as the cost of the venue and meals, </w:t>
      </w:r>
      <w:r w:rsidRPr="00BC7BB4">
        <w:rPr>
          <w:rFonts w:ascii="Futura Std Book" w:hAnsi="Futura Std Book"/>
        </w:rPr>
        <w:t>will vary depending on location</w:t>
      </w:r>
      <w:r>
        <w:rPr>
          <w:rFonts w:ascii="Futura Std Book" w:hAnsi="Futura Std Book"/>
        </w:rPr>
        <w:t>, food costs,</w:t>
      </w:r>
      <w:r w:rsidRPr="00BC7BB4">
        <w:rPr>
          <w:rFonts w:ascii="Futura Std Book" w:hAnsi="Futura Std Book"/>
        </w:rPr>
        <w:t xml:space="preserve"> </w:t>
      </w:r>
      <w:r>
        <w:rPr>
          <w:rFonts w:ascii="Futura Std Book" w:hAnsi="Futura Std Book"/>
        </w:rPr>
        <w:t xml:space="preserve">travel costs, </w:t>
      </w:r>
      <w:r w:rsidRPr="00BC7BB4">
        <w:rPr>
          <w:rFonts w:ascii="Futura Std Book" w:hAnsi="Futura Std Book"/>
        </w:rPr>
        <w:t>and availability of funding</w:t>
      </w:r>
      <w:r>
        <w:rPr>
          <w:rFonts w:ascii="Futura Std Book" w:hAnsi="Futura Std Book"/>
        </w:rPr>
        <w:t xml:space="preserve"> to reduce training costs</w:t>
      </w:r>
      <w:r w:rsidRPr="00BC7BB4">
        <w:rPr>
          <w:rFonts w:ascii="Futura Std Book" w:hAnsi="Futura Std Book"/>
        </w:rPr>
        <w:t xml:space="preserve">. </w:t>
      </w:r>
    </w:p>
    <w:p w14:paraId="495252B0" w14:textId="77777777" w:rsidR="00234B74" w:rsidRDefault="00234B74" w:rsidP="004E3561">
      <w:pPr>
        <w:spacing w:before="120" w:after="0" w:line="240" w:lineRule="auto"/>
        <w:rPr>
          <w:rFonts w:ascii="Futura Std Book" w:hAnsi="Futura Std Book"/>
          <w:b/>
          <w:sz w:val="24"/>
          <w:szCs w:val="24"/>
        </w:rPr>
      </w:pPr>
    </w:p>
    <w:p w14:paraId="5AC86881" w14:textId="77777777" w:rsidR="004E3561" w:rsidRPr="00F3060A" w:rsidRDefault="004E3561" w:rsidP="004E3561">
      <w:pPr>
        <w:spacing w:before="120" w:after="0" w:line="240" w:lineRule="auto"/>
        <w:rPr>
          <w:rFonts w:ascii="Futura Std Medium" w:hAnsi="Futura Std Medium"/>
          <w:b/>
          <w:color w:val="000000" w:themeColor="text1"/>
          <w:sz w:val="24"/>
        </w:rPr>
      </w:pPr>
      <w:r w:rsidRPr="00F3060A">
        <w:rPr>
          <w:rFonts w:ascii="Futura Std Medium" w:hAnsi="Futura Std Medium"/>
          <w:b/>
          <w:color w:val="000000" w:themeColor="text1"/>
          <w:sz w:val="24"/>
        </w:rPr>
        <w:t>Additional Information</w:t>
      </w:r>
    </w:p>
    <w:p w14:paraId="555DF222" w14:textId="77777777" w:rsidR="004E3561" w:rsidRPr="00BC7BB4" w:rsidRDefault="004E3561" w:rsidP="004E3561">
      <w:pPr>
        <w:spacing w:before="120" w:after="0" w:line="240" w:lineRule="auto"/>
        <w:rPr>
          <w:rFonts w:ascii="Futura Std Book" w:hAnsi="Futura Std Book"/>
          <w:color w:val="000000" w:themeColor="text1"/>
        </w:rPr>
      </w:pPr>
      <w:r w:rsidRPr="00BC7BB4">
        <w:rPr>
          <w:rFonts w:ascii="Futura Std Book" w:hAnsi="Futura Std Book"/>
        </w:rPr>
        <w:t xml:space="preserve">For more information about scheduled PSA Grower Training Courses, please visit the PSA website at </w:t>
      </w:r>
      <w:hyperlink r:id="rId7" w:history="1">
        <w:r w:rsidRPr="001A1D9D">
          <w:rPr>
            <w:rStyle w:val="Hyperlink"/>
            <w:rFonts w:ascii="Futura Std Book" w:hAnsi="Futura Std Book"/>
          </w:rPr>
          <w:t>http://producesafetyalliance.cornell.edu</w:t>
        </w:r>
      </w:hyperlink>
      <w:r>
        <w:rPr>
          <w:rStyle w:val="Hyperlink"/>
          <w:rFonts w:ascii="Futura Std Book" w:hAnsi="Futura Std Book"/>
          <w:color w:val="000000" w:themeColor="text1"/>
        </w:rPr>
        <w:t xml:space="preserve">. </w:t>
      </w:r>
    </w:p>
    <w:p w14:paraId="101EE7F5" w14:textId="77777777" w:rsidR="004E3561" w:rsidRPr="00BC7BB4" w:rsidRDefault="004E3561" w:rsidP="004E3561">
      <w:pPr>
        <w:spacing w:before="120" w:after="0" w:line="240" w:lineRule="auto"/>
        <w:rPr>
          <w:rFonts w:ascii="Futura Std Book" w:hAnsi="Futura Std Book"/>
          <w:color w:val="000000" w:themeColor="text1"/>
        </w:rPr>
      </w:pPr>
    </w:p>
    <w:p w14:paraId="0CB5612C" w14:textId="77777777" w:rsidR="004E3561" w:rsidRDefault="004E3561" w:rsidP="004E3561">
      <w:pPr>
        <w:spacing w:after="0" w:line="240" w:lineRule="auto"/>
        <w:rPr>
          <w:rFonts w:ascii="Futura Std Book" w:hAnsi="Futura Std Book"/>
        </w:rPr>
      </w:pPr>
      <w:r>
        <w:rPr>
          <w:rFonts w:ascii="Futura Std Book" w:hAnsi="Futura Std Book"/>
          <w:color w:val="000000" w:themeColor="text1"/>
        </w:rPr>
        <w:t>For any other questions or to reach the Produce Safety Alliance, please contact:</w:t>
      </w:r>
      <w:r>
        <w:rPr>
          <w:rFonts w:ascii="Futura Std Book" w:hAnsi="Futura Std Book"/>
          <w:color w:val="000000" w:themeColor="text1"/>
        </w:rPr>
        <w:br/>
      </w:r>
      <w:r>
        <w:rPr>
          <w:rFonts w:ascii="Futura Std Book" w:hAnsi="Futura Std Book"/>
          <w:color w:val="000000" w:themeColor="text1"/>
        </w:rPr>
        <w:br/>
      </w:r>
      <w:r>
        <w:rPr>
          <w:rFonts w:ascii="Futura Std Book" w:hAnsi="Futura Std Book"/>
        </w:rPr>
        <w:t>Michele Humiston</w:t>
      </w:r>
    </w:p>
    <w:p w14:paraId="255D8D2F" w14:textId="77777777" w:rsidR="004E3561" w:rsidRDefault="004E3561" w:rsidP="004E3561">
      <w:pPr>
        <w:spacing w:after="0" w:line="240" w:lineRule="auto"/>
        <w:rPr>
          <w:rFonts w:ascii="Futura Std Book" w:hAnsi="Futura Std Book"/>
        </w:rPr>
      </w:pPr>
      <w:r>
        <w:rPr>
          <w:rFonts w:ascii="Futura Std Book" w:hAnsi="Futura Std Book"/>
        </w:rPr>
        <w:t>Produce Safety Alliance Extension Aide</w:t>
      </w:r>
      <w:r>
        <w:rPr>
          <w:rFonts w:ascii="Futura Std Book" w:hAnsi="Futura Std Book"/>
        </w:rPr>
        <w:br/>
      </w:r>
      <w:hyperlink r:id="rId8" w:history="1">
        <w:r w:rsidRPr="00FD4E07">
          <w:rPr>
            <w:rStyle w:val="Hyperlink"/>
            <w:rFonts w:ascii="Futura Std Book" w:hAnsi="Futura Std Book"/>
          </w:rPr>
          <w:t>mmc15@cornell.edu</w:t>
        </w:r>
      </w:hyperlink>
      <w:r>
        <w:rPr>
          <w:rFonts w:ascii="Futura Std Book" w:hAnsi="Futura Std Book"/>
        </w:rPr>
        <w:t>, 315-787-2287</w:t>
      </w:r>
    </w:p>
    <w:p w14:paraId="10FE0065" w14:textId="77777777" w:rsidR="004E3561" w:rsidRDefault="004E3561" w:rsidP="004E3561">
      <w:pPr>
        <w:spacing w:after="0" w:line="240" w:lineRule="auto"/>
        <w:rPr>
          <w:rFonts w:ascii="Futura Std Book" w:hAnsi="Futura Std Book"/>
        </w:rPr>
      </w:pPr>
    </w:p>
    <w:p w14:paraId="7B61DEA1" w14:textId="77777777" w:rsidR="004E3561" w:rsidRPr="00BC7BB4" w:rsidRDefault="004E3561" w:rsidP="004E3561">
      <w:pPr>
        <w:spacing w:after="0" w:line="240" w:lineRule="auto"/>
        <w:rPr>
          <w:rFonts w:ascii="Futura Std Book" w:hAnsi="Futura Std Book"/>
        </w:rPr>
      </w:pPr>
      <w:r w:rsidRPr="00BC7BB4">
        <w:rPr>
          <w:rFonts w:ascii="Futura Std Book" w:hAnsi="Futura Std Book"/>
        </w:rPr>
        <w:t>Gretchen Wall, M.S.</w:t>
      </w:r>
    </w:p>
    <w:p w14:paraId="74A6D2AD" w14:textId="77777777" w:rsidR="004E3561" w:rsidRPr="00BC7BB4" w:rsidRDefault="004E3561" w:rsidP="004E3561">
      <w:pPr>
        <w:spacing w:after="0" w:line="240" w:lineRule="auto"/>
        <w:rPr>
          <w:rFonts w:ascii="Futura Std Book" w:hAnsi="Futura Std Book"/>
        </w:rPr>
      </w:pPr>
      <w:r w:rsidRPr="00BC7BB4">
        <w:rPr>
          <w:rFonts w:ascii="Futura Std Book" w:hAnsi="Futura Std Book"/>
        </w:rPr>
        <w:t>Produce Safety Alliance Coordinator</w:t>
      </w:r>
    </w:p>
    <w:p w14:paraId="3EED315B" w14:textId="77777777" w:rsidR="004E3561" w:rsidRPr="00BC7BB4" w:rsidRDefault="00B51B03" w:rsidP="004E3561">
      <w:pPr>
        <w:spacing w:after="0" w:line="240" w:lineRule="auto"/>
        <w:rPr>
          <w:rFonts w:ascii="Futura Std Book" w:hAnsi="Futura Std Book"/>
        </w:rPr>
      </w:pPr>
      <w:hyperlink r:id="rId9" w:history="1">
        <w:r w:rsidR="004E3561" w:rsidRPr="00BC7BB4">
          <w:rPr>
            <w:rStyle w:val="Hyperlink"/>
            <w:rFonts w:ascii="Futura Std Book" w:hAnsi="Futura Std Book"/>
          </w:rPr>
          <w:t>glw53@cornell.edu</w:t>
        </w:r>
      </w:hyperlink>
      <w:r w:rsidR="004E3561" w:rsidRPr="00BC7BB4">
        <w:rPr>
          <w:rFonts w:ascii="Futura Std Book" w:hAnsi="Futura Std Book"/>
        </w:rPr>
        <w:t>, 607-255-6806</w:t>
      </w:r>
    </w:p>
    <w:p w14:paraId="2C8B494D" w14:textId="77777777" w:rsidR="004E3561" w:rsidRPr="00BC7BB4" w:rsidRDefault="004E3561" w:rsidP="004E3561">
      <w:pPr>
        <w:spacing w:after="0" w:line="240" w:lineRule="auto"/>
        <w:rPr>
          <w:rFonts w:ascii="Futura Std Book" w:hAnsi="Futura Std Book"/>
        </w:rPr>
      </w:pPr>
    </w:p>
    <w:p w14:paraId="7687CF42" w14:textId="38DAD094" w:rsidR="004E3561" w:rsidRPr="00BC7BB4" w:rsidRDefault="004E3561" w:rsidP="004E3561">
      <w:pPr>
        <w:spacing w:after="0" w:line="240" w:lineRule="auto"/>
        <w:rPr>
          <w:rFonts w:ascii="Futura Std Book" w:hAnsi="Futura Std Book"/>
        </w:rPr>
      </w:pPr>
      <w:r w:rsidRPr="00BC7BB4">
        <w:rPr>
          <w:rFonts w:ascii="Futura Std Book" w:hAnsi="Futura Std Book"/>
        </w:rPr>
        <w:t>Elizabeth Bihn, Ph.D.</w:t>
      </w:r>
    </w:p>
    <w:p w14:paraId="53271155" w14:textId="77777777" w:rsidR="004E3561" w:rsidRPr="00BC7BB4" w:rsidRDefault="004E3561" w:rsidP="004E3561">
      <w:pPr>
        <w:spacing w:after="0" w:line="240" w:lineRule="auto"/>
        <w:rPr>
          <w:rFonts w:ascii="Futura Std Book" w:hAnsi="Futura Std Book"/>
        </w:rPr>
      </w:pPr>
      <w:r w:rsidRPr="00BC7BB4">
        <w:rPr>
          <w:rFonts w:ascii="Futura Std Book" w:hAnsi="Futura Std Book"/>
        </w:rPr>
        <w:t>Produce Safety Alliance Director</w:t>
      </w:r>
    </w:p>
    <w:p w14:paraId="1CD0DB8C" w14:textId="77777777" w:rsidR="004E3561" w:rsidRPr="00BC7BB4" w:rsidRDefault="00B51B03" w:rsidP="004E3561">
      <w:pPr>
        <w:spacing w:after="0" w:line="240" w:lineRule="auto"/>
        <w:rPr>
          <w:rFonts w:ascii="Futura Std Book" w:hAnsi="Futura Std Book"/>
        </w:rPr>
      </w:pPr>
      <w:hyperlink r:id="rId10" w:history="1">
        <w:r w:rsidR="004E3561" w:rsidRPr="00BC7BB4">
          <w:rPr>
            <w:rStyle w:val="Hyperlink"/>
            <w:rFonts w:ascii="Futura Std Book" w:hAnsi="Futura Std Book"/>
          </w:rPr>
          <w:t>eab38@cornell.edu</w:t>
        </w:r>
      </w:hyperlink>
      <w:r w:rsidR="004E3561" w:rsidRPr="00BC7BB4">
        <w:rPr>
          <w:rFonts w:ascii="Futura Std Book" w:hAnsi="Futura Std Book"/>
        </w:rPr>
        <w:t>, 315-787-2625</w:t>
      </w:r>
    </w:p>
    <w:p w14:paraId="13835265" w14:textId="77777777" w:rsidR="00975F8B" w:rsidRDefault="00975F8B"/>
    <w:sectPr w:rsidR="00975F8B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538E5" w14:textId="77777777" w:rsidR="00B51B03" w:rsidRDefault="00B51B03">
      <w:pPr>
        <w:spacing w:after="0" w:line="240" w:lineRule="auto"/>
      </w:pPr>
      <w:r>
        <w:separator/>
      </w:r>
    </w:p>
  </w:endnote>
  <w:endnote w:type="continuationSeparator" w:id="0">
    <w:p w14:paraId="03874EDA" w14:textId="77777777" w:rsidR="00B51B03" w:rsidRDefault="00B5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458F8" w14:textId="60E442D4" w:rsidR="005A099A" w:rsidRPr="00B96462" w:rsidRDefault="00AE019C" w:rsidP="00257698">
    <w:pPr>
      <w:pStyle w:val="Footer"/>
      <w:jc w:val="center"/>
      <w:rPr>
        <w:rFonts w:ascii="Futura Std Book" w:hAnsi="Futura Std Book"/>
        <w:sz w:val="24"/>
      </w:rPr>
    </w:pPr>
    <w:r w:rsidRPr="00B96462">
      <w:rPr>
        <w:rFonts w:ascii="Futura Std Book" w:hAnsi="Futura Std Book"/>
        <w:sz w:val="24"/>
      </w:rPr>
      <w:t>http://producesafetyalliance.cornell.edu/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F057" w14:textId="77777777" w:rsidR="00B51B03" w:rsidRDefault="00B51B03">
      <w:pPr>
        <w:spacing w:after="0" w:line="240" w:lineRule="auto"/>
      </w:pPr>
      <w:r>
        <w:separator/>
      </w:r>
    </w:p>
  </w:footnote>
  <w:footnote w:type="continuationSeparator" w:id="0">
    <w:p w14:paraId="699D3B22" w14:textId="77777777" w:rsidR="00B51B03" w:rsidRDefault="00B5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57E4"/>
    <w:multiLevelType w:val="hybridMultilevel"/>
    <w:tmpl w:val="313E5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6D48"/>
    <w:multiLevelType w:val="hybridMultilevel"/>
    <w:tmpl w:val="4E126E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61"/>
    <w:rsid w:val="0008632F"/>
    <w:rsid w:val="00144A36"/>
    <w:rsid w:val="00234B74"/>
    <w:rsid w:val="00326386"/>
    <w:rsid w:val="00332F23"/>
    <w:rsid w:val="003E067A"/>
    <w:rsid w:val="004E3561"/>
    <w:rsid w:val="004F4C8C"/>
    <w:rsid w:val="00677F94"/>
    <w:rsid w:val="007C752F"/>
    <w:rsid w:val="00817DC0"/>
    <w:rsid w:val="00833AAE"/>
    <w:rsid w:val="00893DD9"/>
    <w:rsid w:val="008D1623"/>
    <w:rsid w:val="00975F8B"/>
    <w:rsid w:val="00A1251F"/>
    <w:rsid w:val="00A864FD"/>
    <w:rsid w:val="00AE019C"/>
    <w:rsid w:val="00B51B03"/>
    <w:rsid w:val="00BA70E6"/>
    <w:rsid w:val="00CB48E1"/>
    <w:rsid w:val="00CB67BA"/>
    <w:rsid w:val="00D17EAC"/>
    <w:rsid w:val="00EF02EB"/>
    <w:rsid w:val="00F5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DFBFF"/>
  <w15:chartTrackingRefBased/>
  <w15:docId w15:val="{A1EF061A-EFD5-45CE-9E86-D19C1E30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56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5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561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356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3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56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561"/>
    <w:rPr>
      <w:rFonts w:ascii="Segoe UI" w:eastAsiaTheme="minorEastAs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19C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19C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8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15@cornell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oducesafetyalliance.cornell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ab38@cornel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lw53@cornel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L. Wall</dc:creator>
  <cp:keywords/>
  <dc:description/>
  <cp:lastModifiedBy>Randy Young</cp:lastModifiedBy>
  <cp:revision>2</cp:revision>
  <dcterms:created xsi:type="dcterms:W3CDTF">2016-10-18T13:11:00Z</dcterms:created>
  <dcterms:modified xsi:type="dcterms:W3CDTF">2016-10-18T13:11:00Z</dcterms:modified>
</cp:coreProperties>
</file>